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974" w:rsidRDefault="00C15974" w:rsidP="00C159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p w:rsidR="00C15974" w:rsidRDefault="00C15974" w:rsidP="00C159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974" w:rsidRDefault="00C15974" w:rsidP="00C1597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Предмет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_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  <w:u w:val="single"/>
        </w:rPr>
        <w:t>Окружающий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мир </w:t>
      </w:r>
    </w:p>
    <w:p w:rsidR="00C15974" w:rsidRDefault="00C15974" w:rsidP="00C159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  </w:t>
      </w:r>
      <w:r>
        <w:rPr>
          <w:rFonts w:ascii="Times New Roman" w:hAnsi="Times New Roman" w:cs="Times New Roman"/>
          <w:sz w:val="28"/>
          <w:szCs w:val="28"/>
        </w:rPr>
        <w:t xml:space="preserve">  4</w:t>
      </w:r>
    </w:p>
    <w:p w:rsidR="00724857" w:rsidRDefault="00724857" w:rsidP="00C15974">
      <w:pPr>
        <w:jc w:val="both"/>
        <w:rPr>
          <w:rFonts w:ascii="Times New Roman" w:hAnsi="Times New Roman" w:cs="Times New Roman"/>
          <w:sz w:val="28"/>
          <w:szCs w:val="28"/>
        </w:rPr>
      </w:pPr>
      <w:r w:rsidRPr="00724857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Гусева Тамара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Гельмутовна</w:t>
      </w:r>
      <w:proofErr w:type="spellEnd"/>
    </w:p>
    <w:p w:rsidR="00C15974" w:rsidRDefault="00C15974" w:rsidP="00C1597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УМК_</w:t>
      </w:r>
      <w:r>
        <w:rPr>
          <w:rFonts w:ascii="Times New Roman" w:hAnsi="Times New Roman" w:cs="Times New Roman"/>
          <w:sz w:val="28"/>
          <w:szCs w:val="28"/>
          <w:u w:val="single"/>
        </w:rPr>
        <w:t>А.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А. Плешаков,  Е.А.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Крючкова</w:t>
      </w:r>
      <w:proofErr w:type="spellEnd"/>
    </w:p>
    <w:p w:rsidR="00C15974" w:rsidRDefault="00C15974" w:rsidP="00C159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урока__</w:t>
      </w:r>
      <w:r>
        <w:rPr>
          <w:rFonts w:ascii="Times New Roman" w:hAnsi="Times New Roman" w:cs="Times New Roman"/>
          <w:sz w:val="28"/>
          <w:szCs w:val="28"/>
          <w:u w:val="single"/>
        </w:rPr>
        <w:t>Великая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Отечественная война и Великая Победа</w:t>
      </w:r>
    </w:p>
    <w:p w:rsidR="00C15974" w:rsidRDefault="00C15974" w:rsidP="00C1597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урока_</w:t>
      </w:r>
      <w:r>
        <w:rPr>
          <w:rFonts w:ascii="Times New Roman" w:hAnsi="Times New Roman" w:cs="Times New Roman"/>
          <w:sz w:val="28"/>
          <w:szCs w:val="28"/>
          <w:u w:val="single"/>
        </w:rPr>
        <w:t>Открытие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нового знания</w:t>
      </w:r>
    </w:p>
    <w:p w:rsidR="00C15974" w:rsidRDefault="00C15974" w:rsidP="00C159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>
        <w:rPr>
          <w:rFonts w:ascii="Times New Roman" w:hAnsi="Times New Roman" w:cs="Times New Roman"/>
          <w:sz w:val="24"/>
          <w:szCs w:val="24"/>
        </w:rPr>
        <w:t>познакомить учащихся с историей военных лет 1941 – 1945 годов.</w:t>
      </w:r>
    </w:p>
    <w:p w:rsidR="00C15974" w:rsidRDefault="00C15974" w:rsidP="00C1597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Планируемые  образовательные результаты </w:t>
      </w:r>
    </w:p>
    <w:p w:rsidR="00C15974" w:rsidRDefault="00C15974" w:rsidP="00C1597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Предметные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получат возможность научиться работать с учебником, с моделями  изучаемых объектов и явлений окружающего мира.</w:t>
      </w:r>
    </w:p>
    <w:p w:rsidR="00C15974" w:rsidRDefault="00C15974" w:rsidP="00C1597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овладеют способностью понимать учебную задачу урока, отвечать на вопросы, обобщать собственные представления; слушать собеседника и вести диалог, оценивать свои достижения на уроке; вступать в речевое общение, пользоваться учебником.</w:t>
      </w:r>
    </w:p>
    <w:p w:rsidR="00C15974" w:rsidRDefault="00C15974" w:rsidP="00C159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Личностные: </w:t>
      </w:r>
      <w:r>
        <w:rPr>
          <w:rFonts w:ascii="Times New Roman" w:hAnsi="Times New Roman" w:cs="Times New Roman"/>
          <w:sz w:val="24"/>
          <w:szCs w:val="24"/>
        </w:rPr>
        <w:t>осознают ценности многонационального российского общества; проявляют чувство ответственности и долга перед Родиной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5974" w:rsidRDefault="00C15974" w:rsidP="00C159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Методы и формы обучения: </w:t>
      </w:r>
      <w:r>
        <w:rPr>
          <w:rFonts w:ascii="Times New Roman" w:hAnsi="Times New Roman" w:cs="Times New Roman"/>
          <w:sz w:val="24"/>
          <w:szCs w:val="24"/>
        </w:rPr>
        <w:t xml:space="preserve">объяснительно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иллюстративный</w:t>
      </w:r>
      <w:proofErr w:type="gramEnd"/>
      <w:r>
        <w:rPr>
          <w:rFonts w:ascii="Times New Roman" w:hAnsi="Times New Roman" w:cs="Times New Roman"/>
          <w:sz w:val="24"/>
          <w:szCs w:val="24"/>
        </w:rPr>
        <w:t>; индивидуальная, групповая, фронтальная</w:t>
      </w:r>
    </w:p>
    <w:p w:rsidR="00C15974" w:rsidRDefault="00C15974" w:rsidP="00C159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10"/>
          <w:rFonts w:ascii="Times New Roman" w:hAnsi="Times New Roman" w:cs="Times New Roman"/>
          <w:b/>
          <w:sz w:val="24"/>
          <w:szCs w:val="24"/>
        </w:rPr>
        <w:t xml:space="preserve">Средства обучения: </w:t>
      </w:r>
      <w:r>
        <w:rPr>
          <w:rStyle w:val="c1"/>
          <w:rFonts w:ascii="Times New Roman" w:hAnsi="Times New Roman" w:cs="Times New Roman"/>
          <w:sz w:val="24"/>
          <w:szCs w:val="24"/>
        </w:rPr>
        <w:t>учебник, «лента времени»,  карточки с индивидуальными заданиями, портреты героев Великой Отечественной  войны, плакаты Города – герои.</w:t>
      </w:r>
    </w:p>
    <w:p w:rsidR="00C15974" w:rsidRDefault="00C15974" w:rsidP="00C159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Организационная структура урока</w:t>
      </w:r>
    </w:p>
    <w:tbl>
      <w:tblPr>
        <w:tblW w:w="1852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3"/>
        <w:gridCol w:w="5529"/>
        <w:gridCol w:w="2835"/>
        <w:gridCol w:w="3827"/>
        <w:gridCol w:w="1985"/>
        <w:gridCol w:w="236"/>
        <w:gridCol w:w="2410"/>
      </w:tblGrid>
      <w:tr w:rsidR="00C15974" w:rsidTr="00C15974">
        <w:trPr>
          <w:gridAfter w:val="2"/>
          <w:wAfter w:w="2646" w:type="dxa"/>
          <w:trHeight w:val="749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 универсальные учебные действия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на уроке</w:t>
            </w:r>
          </w:p>
        </w:tc>
      </w:tr>
      <w:tr w:rsidR="00C15974" w:rsidTr="00C15974">
        <w:trPr>
          <w:gridAfter w:val="1"/>
          <w:wAfter w:w="2410" w:type="dxa"/>
          <w:trHeight w:val="570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5974" w:rsidTr="00C15974">
        <w:trPr>
          <w:trHeight w:val="606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C15974" w:rsidRDefault="00C15974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(самоопределение) к учебной деятельности</w:t>
            </w:r>
          </w:p>
          <w:p w:rsidR="00C15974" w:rsidRDefault="00C15974">
            <w:pPr>
              <w:ind w:right="-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974" w:rsidRDefault="00C15974">
            <w:pPr>
              <w:ind w:right="-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974" w:rsidRDefault="00C15974">
            <w:pPr>
              <w:ind w:right="-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974" w:rsidRDefault="00C15974">
            <w:pPr>
              <w:ind w:right="-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974" w:rsidRDefault="00C15974">
            <w:pPr>
              <w:ind w:right="-2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Послушайте отрывок из стихотворения и подумайте, о чём пойдёт речь сегодня на уроке.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Солдат 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 бомбили – он лежал,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К нему летел снаряд. 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него стреляли – он бежал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Вперёд, а не назад.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«Чем дальше я пройду вперёд, - 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Мечтал солдатик мой, - 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 больше хлеба в этот год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Засеем мы весной.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 больше немцев уложу, - 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Смекал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 на ходу, - 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 раньше путь освобожу, 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Скорей домой приду.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немцах на моей Земле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Мне не бывать в родном селе……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(С.Михалков. 1944.)</w:t>
            </w:r>
          </w:p>
          <w:p w:rsidR="00C15974" w:rsidRDefault="00C159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Чему посвящено это стихотворение  С. Михалкова?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принимают участие в диалоге с учителем, демонстрируют готовность к уроку.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 учебное сотрудничество с учителем и сверстниками; умеют оформлять свои мысли в устной форме, вступать в диалог, обмениваться мнениями.</w:t>
            </w: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ответ, организация рабочего места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5974" w:rsidRDefault="00C159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974" w:rsidTr="00C15974">
        <w:trPr>
          <w:trHeight w:val="12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Актуализация опорных знаний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 по карточкам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извлекают необходимую информацию из текстов; анализируют, сравнивают, обобщают; используют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символические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средства; осознанно строят речевое высказывание.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ориентируются в учебнике; контролируют учебные действия, замечают допущенные ошибки; осознают правила контроля и используют его в решении учебной задачи.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обмениваются мнениями; умеют слушать друг друга, строить понятные для партнёра  речевые высказывания, задавать вопросы с целью получения необходимой информации; могут работать в коллективе.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</w:t>
            </w:r>
          </w:p>
        </w:tc>
        <w:tc>
          <w:tcPr>
            <w:tcW w:w="2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974" w:rsidTr="00C15974">
        <w:trPr>
          <w:trHeight w:val="661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:rsidR="00C15974" w:rsidRDefault="00C15974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нового материала</w:t>
            </w:r>
          </w:p>
          <w:p w:rsidR="00C15974" w:rsidRDefault="00C15974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 с элементами беседы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Включает аудиозапись песни «Священная война»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Кто узнал песню? Каким событиям она посвящена?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 чему призывает песня?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Песня была создана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первые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дни войны композитором А.В.Александровым и поэтом В.И.Лебедевым – Кумачом. Эта песня называется «Священная война»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значит «священная»?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войну назвали Великой? Отечественной?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истории России, было немало войн, но самая тяжелая из них Великая Отечественная война.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 знаете о Великой Отечественной войне?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она началась? Сколько лет длилась эта война? Когда наш народ отмечает День Победы? Назовите города – герои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ленте времени  отмечает начало войны  и её окончание. Показывает иллюстрации городов – героев: Москва, Санкт – Петербург, Волгоград, Мурманск, Смоленск.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Рассказывает о Великой Отечественной войне.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974" w:rsidTr="00C15974">
        <w:trPr>
          <w:trHeight w:val="164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Практическая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Предлагаю  вам стать исследователями.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Каждому ученику дам определённое задание. Вы самостоятельно изучаете по учебнику и дополнительным материалам  свои вопросы, рассказываете мне. После того, как я приму у вас работы, вы объединяетесь в МГ (малая группа). Определяете последовательность выступлений  и рассказываете свой материал другим ученикам.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готовит материал о битве под Москвой.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каком году произошла битва под Москвой?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Что было сделано для победы в битве под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Москвой?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Кто командовал в битве  советскими войсками?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 закончилась битва?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ученик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готовит материал о Сталинградской битве.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фашисты стремились захватить Кавказ и Кубань?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Каким образом  советскому командованию удалось  развернуть ход войны  в свою пользу?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каким результатом закончилась  битва?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ученик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готовит материал о блокаде Ленинграда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такое блокада Ленинграда?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ленинградцы жили  во время блокады, как они смогли справиться с трудностями?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 такое «Дорога жизни»?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Ленинград был освобождён от вражеской блокады?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времени находился Ленинград в блокаде?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ученик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 готовит материал о Курской битве.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Где и как проходила Курская битва?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Каковы результаты Курской битвы?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Работает   индивидуально с  учениками.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выполнения учащимися работы помогает, даёт рекомендации.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Ученикам раздаются листы с дополнительной информацией и вопросами.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 учителем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в МГ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Познавательные: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логические действия, поиск необходимой информации; моделируют  и преобразовывают  модели разных  типов (схемы, знаки); осознанно  и произвольно строят речевое высказывание.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контроль, коррекцию, оценку; принимают и сохраняют  цели и задачи учебной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выражают свои мысли с достаточной полнотой и точностью; формулируют  и аргументируют своё мнение и позиции в коммуникации; учитывают разные мнения, координируют в сотрудничестве разные позиции.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оценивают усваиваемое содержание с нравственно – этической точки зрения; осознают ответственность за общее дело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индивидуальная, групповая</w:t>
            </w:r>
          </w:p>
        </w:tc>
        <w:tc>
          <w:tcPr>
            <w:tcW w:w="26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5974" w:rsidRDefault="00C15974" w:rsidP="00C15974"/>
    <w:tbl>
      <w:tblPr>
        <w:tblpPr w:leftFromText="180" w:rightFromText="180" w:bottomFromText="200" w:vertAnchor="text" w:tblpX="-581" w:tblpY="-2264"/>
        <w:tblW w:w="15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5"/>
        <w:gridCol w:w="5580"/>
        <w:gridCol w:w="2895"/>
        <w:gridCol w:w="3915"/>
        <w:gridCol w:w="1950"/>
      </w:tblGrid>
      <w:tr w:rsidR="00C15974" w:rsidTr="00C15974">
        <w:trPr>
          <w:trHeight w:val="3870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урока.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C15974" w:rsidRDefault="00C15974"/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/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беседа.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Какой праздник отмечает наша  страна 9 мая?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Какой была цена Победы?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же нужно делать, чтобы не допустить подобной войны?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оцениваете свою деятельность на уроке?</w:t>
            </w:r>
          </w:p>
          <w:p w:rsidR="00C15974" w:rsidRDefault="00C15974">
            <w:r>
              <w:rPr>
                <w:rFonts w:ascii="Times New Roman" w:hAnsi="Times New Roman" w:cs="Times New Roman"/>
                <w:sz w:val="24"/>
                <w:szCs w:val="24"/>
              </w:rPr>
              <w:t>Звучит песня «День Победы»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C15974" w:rsidRDefault="00C15974"/>
          <w:p w:rsidR="00C15974" w:rsidRDefault="00C15974"/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Поют.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/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ориентируются  в своей системе знаний.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собственную деятельность на уроке.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Проявляют интерес к предмету; стремятся к приобретению новых знаний.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  <w:p w:rsidR="00C15974" w:rsidRDefault="00C15974"/>
        </w:tc>
      </w:tr>
      <w:tr w:rsidR="00C15974" w:rsidTr="00C15974">
        <w:trPr>
          <w:trHeight w:val="1063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с.140 – 146. Выполнить задание 1, 2.</w:t>
            </w:r>
          </w:p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Задают уточняющие вопросы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C15974" w:rsidRDefault="00C15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осуществляют  поиск средств достижения  поставленных задач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4" w:rsidRDefault="00C1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</w:tr>
    </w:tbl>
    <w:p w:rsidR="00C15974" w:rsidRDefault="00C15974" w:rsidP="00C15974"/>
    <w:p w:rsidR="0050778D" w:rsidRDefault="0050778D"/>
    <w:sectPr w:rsidR="0050778D" w:rsidSect="00C1597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5974"/>
    <w:rsid w:val="0050778D"/>
    <w:rsid w:val="00724857"/>
    <w:rsid w:val="007617E3"/>
    <w:rsid w:val="00C15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0">
    <w:name w:val="c10"/>
    <w:basedOn w:val="a0"/>
    <w:rsid w:val="00C15974"/>
  </w:style>
  <w:style w:type="character" w:customStyle="1" w:styleId="c1">
    <w:name w:val="c1"/>
    <w:basedOn w:val="a0"/>
    <w:rsid w:val="00C159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2016-01-08T13:49:00Z</dcterms:created>
  <dcterms:modified xsi:type="dcterms:W3CDTF">2016-01-08T13:53:00Z</dcterms:modified>
</cp:coreProperties>
</file>