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b/>
          <w:bCs/>
          <w:caps/>
          <w:color w:val="C20A11"/>
          <w:szCs w:val="28"/>
          <w:shd w:val="clear" w:color="auto" w:fill="FFFFFF"/>
          <w:lang w:eastAsia="ru-RU"/>
        </w:rPr>
        <w:t>ЕДИНЫЙ ОБЩЕРОССИЙСКИЙ </w:t>
      </w:r>
      <w:hyperlink r:id="rId5" w:history="1">
        <w:r w:rsidRPr="00FB127F">
          <w:rPr>
            <w:rFonts w:eastAsia="Times New Roman" w:cs="Times New Roman"/>
            <w:b/>
            <w:bCs/>
            <w:caps/>
            <w:color w:val="0069A9"/>
            <w:szCs w:val="28"/>
            <w:u w:val="single"/>
            <w:shd w:val="clear" w:color="auto" w:fill="FFFFFF"/>
            <w:lang w:eastAsia="ru-RU"/>
          </w:rPr>
          <w:t>ТЕЛЕФОН ДОВЕРИЯ ДЛЯ ДЕТЕЙ, ПОДРОСТКОВ И ИХ РОДИТЕЛЕЙ </w:t>
        </w:r>
      </w:hyperlink>
      <w:r w:rsidRPr="00FB127F">
        <w:rPr>
          <w:rFonts w:eastAsia="Times New Roman" w:cs="Times New Roman"/>
          <w:b/>
          <w:bCs/>
          <w:i/>
          <w:iCs/>
          <w:caps/>
          <w:color w:val="C20A11"/>
          <w:szCs w:val="28"/>
          <w:u w:val="single"/>
          <w:shd w:val="clear" w:color="auto" w:fill="FFFFFF"/>
          <w:lang w:eastAsia="ru-RU"/>
        </w:rPr>
        <w:t>8-800-2000-122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b/>
          <w:bCs/>
          <w:caps/>
          <w:color w:val="C20A11"/>
          <w:szCs w:val="28"/>
          <w:shd w:val="clear" w:color="auto" w:fill="FFFFFF"/>
          <w:lang w:eastAsia="ru-RU"/>
        </w:rPr>
        <w:t>ЗАРАБОТАЛ 1 СЕНТЯБРЯ 2010 ГОДА.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Кто был первый абонент – ребенок или взрослый? Что беспокоило его в тот момент?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Этого мы рассказывать не будем: </w:t>
      </w:r>
      <w:r w:rsidRPr="00FB127F">
        <w:rPr>
          <w:rFonts w:eastAsia="Times New Roman" w:cs="Times New Roman"/>
          <w:b/>
          <w:bCs/>
          <w:caps/>
          <w:color w:val="00458B"/>
          <w:szCs w:val="28"/>
          <w:shd w:val="clear" w:color="auto" w:fill="FFFFFF"/>
          <w:lang w:eastAsia="ru-RU"/>
        </w:rPr>
        <w:t>КОНФИДЕНЦИАЛЬНОСТЬ</w:t>
      </w:r>
      <w:r w:rsidRPr="00FB127F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 изначально была главным условием работы службы экстренной психологической помощи, созданной по инициативе Фонда поддержки детей, находящихся в трудной жизненной ситуации. Одно можно сказать точно: на том конце провода позвонивший услышал в ответ голос человека, который реально готов выслушать и помочь.</w:t>
      </w:r>
    </w:p>
    <w:p w:rsidR="00FB127F" w:rsidRPr="00FB127F" w:rsidRDefault="00FB127F" w:rsidP="00FB127F">
      <w:pPr>
        <w:shd w:val="clear" w:color="auto" w:fill="FFFFFF"/>
        <w:spacing w:before="150" w:after="300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b/>
          <w:bCs/>
          <w:caps/>
          <w:color w:val="00458B"/>
          <w:szCs w:val="28"/>
          <w:shd w:val="clear" w:color="auto" w:fill="FFFFFF"/>
          <w:lang w:eastAsia="ru-RU"/>
        </w:rPr>
        <w:t>ПРИНЦИПЫ РАБОТЫ ЕДИНОГО ФЕДЕРАЛЬНОГО НОМЕРА ТЕЛЕФОНА ДОВЕРИЯ ДЛЯ ДЕТЕЙ, ПОДРОСТКОВ И ИХ РОДИТЕЛЕЙ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i/>
          <w:iCs/>
          <w:caps/>
          <w:color w:val="000000"/>
          <w:szCs w:val="28"/>
          <w:shd w:val="clear" w:color="auto" w:fill="FFFFFF"/>
          <w:lang w:eastAsia="ru-RU"/>
        </w:rPr>
        <w:t>НАБИРАЕТЕ НОМЕР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i/>
          <w:iCs/>
          <w:caps/>
          <w:color w:val="000000"/>
          <w:szCs w:val="28"/>
          <w:shd w:val="clear" w:color="auto" w:fill="FFFFFF"/>
          <w:lang w:eastAsia="ru-RU"/>
        </w:rPr>
        <w:t>ПРОИСХОДИТ ОПРЕДЕЛЕНИЕ РЕГИОНА, ИЗ КОТОРОГО ЗВОНЯТ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i/>
          <w:iCs/>
          <w:caps/>
          <w:color w:val="000000"/>
          <w:szCs w:val="28"/>
          <w:shd w:val="clear" w:color="auto" w:fill="FFFFFF"/>
          <w:lang w:eastAsia="ru-RU"/>
        </w:rPr>
        <w:t>ЗВОНОК ПЕРЕАДРЕСУЕТСЯ В СЛУЖБУ ВАШЕГО РЕГИОНА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i/>
          <w:iCs/>
          <w:caps/>
          <w:color w:val="000000"/>
          <w:szCs w:val="28"/>
          <w:shd w:val="clear" w:color="auto" w:fill="FFFFFF"/>
          <w:lang w:eastAsia="ru-RU"/>
        </w:rPr>
        <w:t>ЕСЛИ ЛИНИЯ ЗАНЯТА, ЗВОНОК ПЕРЕАДРЕСУЕТСЯ ВО ВТОРУЮ СЛУЖБУ ЭТОГО РЕГИОНА И Т.Д., ПОКА НЕ ОТВЕТИТ ПСИХОЛОГ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B127F" w:rsidRPr="00FB127F" w:rsidRDefault="00FB127F" w:rsidP="00FB127F">
      <w:pPr>
        <w:shd w:val="clear" w:color="auto" w:fill="FFFFFF"/>
        <w:spacing w:before="150" w:after="300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i/>
          <w:iCs/>
          <w:caps/>
          <w:color w:val="000000"/>
          <w:szCs w:val="28"/>
          <w:shd w:val="clear" w:color="auto" w:fill="FFFFFF"/>
          <w:lang w:eastAsia="ru-RU"/>
        </w:rPr>
        <w:t>В СЛУЖБЕ ТЕЛЕФОНА ДОВЕРИЯ РАБОТАЮТ ПРОШЕДШИЕ</w:t>
      </w:r>
      <w:r w:rsidRPr="00FB127F">
        <w:rPr>
          <w:rFonts w:ascii="Verdana" w:eastAsia="Times New Roman" w:hAnsi="Verdana" w:cs="Times New Roman"/>
          <w:i/>
          <w:iCs/>
          <w:caps/>
          <w:color w:val="000000"/>
          <w:szCs w:val="28"/>
          <w:shd w:val="clear" w:color="auto" w:fill="FFFFFF"/>
          <w:lang w:eastAsia="ru-RU"/>
        </w:rPr>
        <w:t> СПЕЦИАЛЬНУЮ ПОДГОТОВКУ ПСИХОЛОГИ-КОНСУЛЬТАНТЫ</w:t>
      </w:r>
    </w:p>
    <w:p w:rsidR="00FB127F" w:rsidRPr="00FB127F" w:rsidRDefault="00FB127F" w:rsidP="00FB127F">
      <w:pPr>
        <w:shd w:val="clear" w:color="auto" w:fill="FFFFFF"/>
        <w:spacing w:before="100" w:beforeAutospacing="1" w:after="150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B127F" w:rsidRPr="00FB127F" w:rsidRDefault="00FB127F" w:rsidP="00FB127F">
      <w:pPr>
        <w:shd w:val="clear" w:color="auto" w:fill="FFFFFF"/>
        <w:spacing w:before="100" w:beforeAutospacing="1" w:after="150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Их главная задача — снять остроту психоэмоционального напряжения, переживаний, которые испытывает звонящий в данный момент, и уберечь юного или взрослого собеседника от опрометчивых и опасных поступков.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b/>
          <w:bCs/>
          <w:caps/>
          <w:color w:val="00458B"/>
          <w:szCs w:val="28"/>
          <w:shd w:val="clear" w:color="auto" w:fill="FFFFFF"/>
          <w:lang w:eastAsia="ru-RU"/>
        </w:rPr>
        <w:t>ЗАДАЧА СЛЕДУЮЩАЯ:</w:t>
      </w:r>
    </w:p>
    <w:p w:rsidR="00FB127F" w:rsidRPr="00FB127F" w:rsidRDefault="00FB127F" w:rsidP="00FB127F">
      <w:pPr>
        <w:shd w:val="clear" w:color="auto" w:fill="FFFFFF"/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 </w:t>
      </w:r>
    </w:p>
    <w:p w:rsidR="00FB127F" w:rsidRPr="00FB127F" w:rsidRDefault="00FB127F" w:rsidP="00FB127F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i/>
          <w:iCs/>
          <w:color w:val="000000"/>
          <w:szCs w:val="28"/>
          <w:shd w:val="clear" w:color="auto" w:fill="FFFFFF"/>
          <w:lang w:eastAsia="ru-RU"/>
        </w:rPr>
        <w:t>вместе с абонентом проанализировать ситуацию</w:t>
      </w:r>
    </w:p>
    <w:p w:rsidR="00FB127F" w:rsidRPr="00FB127F" w:rsidRDefault="00FB127F" w:rsidP="00FB127F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i/>
          <w:iCs/>
          <w:color w:val="000000"/>
          <w:szCs w:val="28"/>
          <w:shd w:val="clear" w:color="auto" w:fill="FFFFFF"/>
          <w:lang w:eastAsia="ru-RU"/>
        </w:rPr>
        <w:t>выявить ее причины</w:t>
      </w:r>
    </w:p>
    <w:p w:rsidR="00FB127F" w:rsidRPr="00FB127F" w:rsidRDefault="00FB127F" w:rsidP="00FB127F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i/>
          <w:iCs/>
          <w:color w:val="000000"/>
          <w:szCs w:val="28"/>
          <w:shd w:val="clear" w:color="auto" w:fill="FFFFFF"/>
          <w:lang w:eastAsia="ru-RU"/>
        </w:rPr>
        <w:t>подсказать алгоритмы выхода из сложившегося положения</w:t>
      </w:r>
    </w:p>
    <w:p w:rsidR="00FB127F" w:rsidRPr="00FB127F" w:rsidRDefault="00FB127F" w:rsidP="00FB127F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eastAsia="Times New Roman" w:cs="Times New Roman"/>
          <w:i/>
          <w:iCs/>
          <w:color w:val="000000"/>
          <w:szCs w:val="28"/>
          <w:shd w:val="clear" w:color="auto" w:fill="FFFFFF"/>
          <w:lang w:eastAsia="ru-RU"/>
        </w:rPr>
        <w:t>и мотивировать человека на то, чтобы он сам постарался решить проблему</w:t>
      </w:r>
    </w:p>
    <w:p w:rsidR="00FB127F" w:rsidRPr="00FB127F" w:rsidRDefault="00FB127F" w:rsidP="00FB127F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B127F" w:rsidRPr="00FB127F" w:rsidRDefault="00FB127F" w:rsidP="00FB127F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Cs w:val="28"/>
          <w:shd w:val="clear" w:color="auto" w:fill="FFFFFF"/>
          <w:lang w:eastAsia="ru-RU"/>
        </w:rPr>
        <w:t>В Красноярском крае проходит ежегодная акция, посвященная детскому телефону доверия. </w:t>
      </w:r>
      <w:r w:rsidRPr="00FB127F">
        <w:rPr>
          <w:rFonts w:ascii="Verdana" w:eastAsia="Times New Roman" w:hAnsi="Verdana" w:cs="Times New Roman"/>
          <w:b/>
          <w:bCs/>
          <w:color w:val="000000"/>
          <w:szCs w:val="28"/>
          <w:shd w:val="clear" w:color="auto" w:fill="FFFFFF"/>
          <w:lang w:eastAsia="ru-RU"/>
        </w:rPr>
        <w:t>8-800-2000-122</w:t>
      </w:r>
      <w:r w:rsidRPr="00FB127F">
        <w:rPr>
          <w:rFonts w:ascii="Verdana" w:eastAsia="Times New Roman" w:hAnsi="Verdana" w:cs="Times New Roman"/>
          <w:color w:val="000000"/>
          <w:szCs w:val="28"/>
          <w:shd w:val="clear" w:color="auto" w:fill="FFFFFF"/>
          <w:lang w:eastAsia="ru-RU"/>
        </w:rPr>
        <w:t> – номер телефона, по которому можно позвонить в любое время дня и ночи и получить профессиональную помощь специалиста. Телефон доверия – бесплатная анонимная служба экстренной психологической помощи детям и подросткам, их родителям, опекунам.</w:t>
      </w:r>
    </w:p>
    <w:p w:rsidR="00FB127F" w:rsidRPr="00FB127F" w:rsidRDefault="00FB127F" w:rsidP="00FB127F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Cs w:val="28"/>
          <w:shd w:val="clear" w:color="auto" w:fill="FFFFFF"/>
          <w:lang w:eastAsia="ru-RU"/>
        </w:rPr>
        <w:t>В Красноярском крае детский телефон доверия работает на базе краевого центра семьи.</w:t>
      </w:r>
    </w:p>
    <w:p w:rsidR="00FB127F" w:rsidRPr="00FB127F" w:rsidRDefault="00FB127F" w:rsidP="00FB127F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Cs w:val="28"/>
          <w:shd w:val="clear" w:color="auto" w:fill="FFFFFF"/>
          <w:lang w:eastAsia="ru-RU"/>
        </w:rPr>
        <w:t>Детский телефон доверия был создан в России семь лет назад с целью противодействия жестокому обращению с детьми, профилактике семейного неблагополучия, защите прав детей и укреплению семьи.</w:t>
      </w:r>
    </w:p>
    <w:p w:rsidR="00FB127F" w:rsidRPr="00FB127F" w:rsidRDefault="00FB127F" w:rsidP="00FB127F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Cs w:val="28"/>
          <w:shd w:val="clear" w:color="auto" w:fill="FFFFFF"/>
          <w:lang w:eastAsia="ru-RU"/>
        </w:rPr>
        <w:t>В этом году Международный день детского телефона доверия, который отмечается 17 мая, пройдет под девизом «Мы поможем тебе стать самостоятельным!»</w:t>
      </w:r>
    </w:p>
    <w:p w:rsidR="00FB127F" w:rsidRPr="00FB127F" w:rsidRDefault="00FB127F" w:rsidP="00FB127F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Cs w:val="28"/>
          <w:shd w:val="clear" w:color="auto" w:fill="FFFFFF"/>
          <w:lang w:eastAsia="ru-RU"/>
        </w:rPr>
        <w:t>Несмотря на то, что Детский телефон доверия работает круглогодично и круглосуточно, в апреле-мае традиционно проводится информационная кампания, приуроченная к этому дню.</w:t>
      </w:r>
    </w:p>
    <w:p w:rsidR="00FB127F" w:rsidRPr="00FB127F" w:rsidRDefault="00FB127F" w:rsidP="00FB127F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B127F">
        <w:rPr>
          <w:rFonts w:ascii="Verdana" w:eastAsia="Times New Roman" w:hAnsi="Verdana" w:cs="Times New Roman"/>
          <w:color w:val="000000"/>
          <w:szCs w:val="28"/>
          <w:shd w:val="clear" w:color="auto" w:fill="FFFFFF"/>
          <w:lang w:eastAsia="ru-RU"/>
        </w:rPr>
        <w:t>Психологи Краевого центра семьи и детей расскажут родителям и детям о специфике работы детского телефона доверия с общероссийским номером 8-800-2000-122, обсудят, в каких случаях можно обращаться на детский телефон доверия.</w:t>
      </w:r>
    </w:p>
    <w:p w:rsidR="003E0016" w:rsidRPr="00FB127F" w:rsidRDefault="003E0016" w:rsidP="00FB127F">
      <w:bookmarkStart w:id="0" w:name="_GoBack"/>
      <w:bookmarkEnd w:id="0"/>
    </w:p>
    <w:sectPr w:rsidR="003E0016" w:rsidRPr="00FB1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123CD"/>
    <w:multiLevelType w:val="multilevel"/>
    <w:tmpl w:val="39E20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94A70"/>
    <w:multiLevelType w:val="multilevel"/>
    <w:tmpl w:val="FDE0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84BD4"/>
    <w:multiLevelType w:val="multilevel"/>
    <w:tmpl w:val="7724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67426"/>
    <w:multiLevelType w:val="multilevel"/>
    <w:tmpl w:val="73BE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13E8E"/>
    <w:multiLevelType w:val="multilevel"/>
    <w:tmpl w:val="1CE8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94179"/>
    <w:multiLevelType w:val="multilevel"/>
    <w:tmpl w:val="F55EB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913A4F"/>
    <w:multiLevelType w:val="multilevel"/>
    <w:tmpl w:val="4AD8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A02926"/>
    <w:multiLevelType w:val="multilevel"/>
    <w:tmpl w:val="8CECE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A310A1"/>
    <w:multiLevelType w:val="multilevel"/>
    <w:tmpl w:val="2508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F43F9F"/>
    <w:multiLevelType w:val="multilevel"/>
    <w:tmpl w:val="0804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604BA6"/>
    <w:multiLevelType w:val="multilevel"/>
    <w:tmpl w:val="B19EA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C30724"/>
    <w:multiLevelType w:val="multilevel"/>
    <w:tmpl w:val="3A50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1D1705"/>
    <w:multiLevelType w:val="multilevel"/>
    <w:tmpl w:val="7A16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7652B5"/>
    <w:multiLevelType w:val="multilevel"/>
    <w:tmpl w:val="4872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A2168F"/>
    <w:multiLevelType w:val="multilevel"/>
    <w:tmpl w:val="20DC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30595C"/>
    <w:multiLevelType w:val="multilevel"/>
    <w:tmpl w:val="ACAC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DA2A61"/>
    <w:multiLevelType w:val="multilevel"/>
    <w:tmpl w:val="2876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825246"/>
    <w:multiLevelType w:val="multilevel"/>
    <w:tmpl w:val="383A9B7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B34114"/>
    <w:multiLevelType w:val="multilevel"/>
    <w:tmpl w:val="A0EE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D259CC"/>
    <w:multiLevelType w:val="multilevel"/>
    <w:tmpl w:val="3AEC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19"/>
  </w:num>
  <w:num w:numId="4">
    <w:abstractNumId w:val="11"/>
  </w:num>
  <w:num w:numId="5">
    <w:abstractNumId w:val="17"/>
  </w:num>
  <w:num w:numId="6">
    <w:abstractNumId w:val="15"/>
  </w:num>
  <w:num w:numId="7">
    <w:abstractNumId w:val="8"/>
  </w:num>
  <w:num w:numId="8">
    <w:abstractNumId w:val="3"/>
  </w:num>
  <w:num w:numId="9">
    <w:abstractNumId w:val="5"/>
  </w:num>
  <w:num w:numId="10">
    <w:abstractNumId w:val="4"/>
  </w:num>
  <w:num w:numId="11">
    <w:abstractNumId w:val="16"/>
  </w:num>
  <w:num w:numId="12">
    <w:abstractNumId w:val="14"/>
  </w:num>
  <w:num w:numId="13">
    <w:abstractNumId w:val="18"/>
  </w:num>
  <w:num w:numId="14">
    <w:abstractNumId w:val="0"/>
  </w:num>
  <w:num w:numId="15">
    <w:abstractNumId w:val="9"/>
  </w:num>
  <w:num w:numId="16">
    <w:abstractNumId w:val="1"/>
  </w:num>
  <w:num w:numId="17">
    <w:abstractNumId w:val="6"/>
  </w:num>
  <w:num w:numId="18">
    <w:abstractNumId w:val="7"/>
  </w:num>
  <w:num w:numId="19">
    <w:abstractNumId w:val="2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C1"/>
    <w:rsid w:val="00042652"/>
    <w:rsid w:val="000D20C1"/>
    <w:rsid w:val="001B6436"/>
    <w:rsid w:val="001C0ED4"/>
    <w:rsid w:val="00344F93"/>
    <w:rsid w:val="003E0016"/>
    <w:rsid w:val="003E0A81"/>
    <w:rsid w:val="004111F2"/>
    <w:rsid w:val="0043354A"/>
    <w:rsid w:val="005A7B91"/>
    <w:rsid w:val="008A140B"/>
    <w:rsid w:val="009D6F06"/>
    <w:rsid w:val="00BC5498"/>
    <w:rsid w:val="00C762DA"/>
    <w:rsid w:val="00D73D4C"/>
    <w:rsid w:val="00F5492E"/>
    <w:rsid w:val="00F97B23"/>
    <w:rsid w:val="00FB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9FF5B-625E-4BDE-A7E9-06C87338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2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0ED4"/>
    <w:rPr>
      <w:i/>
      <w:iCs/>
    </w:rPr>
  </w:style>
  <w:style w:type="character" w:styleId="a5">
    <w:name w:val="Strong"/>
    <w:basedOn w:val="a0"/>
    <w:uiPriority w:val="22"/>
    <w:qFormat/>
    <w:rsid w:val="001C0ED4"/>
    <w:rPr>
      <w:b/>
      <w:bCs/>
    </w:rPr>
  </w:style>
  <w:style w:type="character" w:styleId="a6">
    <w:name w:val="Hyperlink"/>
    <w:basedOn w:val="a0"/>
    <w:uiPriority w:val="99"/>
    <w:semiHidden/>
    <w:unhideWhenUsed/>
    <w:rsid w:val="00FB127F"/>
    <w:rPr>
      <w:color w:val="0000FF"/>
      <w:u w:val="single"/>
    </w:rPr>
  </w:style>
  <w:style w:type="paragraph" w:customStyle="1" w:styleId="rtejustify">
    <w:name w:val="rtejustify"/>
    <w:basedOn w:val="a"/>
    <w:rsid w:val="00FB127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ereshcaginskay.ucoz.ru/photo/telefon_doverija/1-0-1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392</Words>
  <Characters>2235</Characters>
  <Application>Microsoft Office Word</Application>
  <DocSecurity>0</DocSecurity>
  <Lines>18</Lines>
  <Paragraphs>5</Paragraphs>
  <ScaleCrop>false</ScaleCrop>
  <Company>diakov.net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</cp:revision>
  <dcterms:created xsi:type="dcterms:W3CDTF">2022-12-06T02:21:00Z</dcterms:created>
  <dcterms:modified xsi:type="dcterms:W3CDTF">2022-12-06T05:38:00Z</dcterms:modified>
</cp:coreProperties>
</file>