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770" w:rsidRDefault="00526770" w:rsidP="0052677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07B">
        <w:rPr>
          <w:rFonts w:ascii="Times New Roman" w:hAnsi="Times New Roman" w:cs="Times New Roman"/>
          <w:b/>
          <w:sz w:val="28"/>
          <w:szCs w:val="28"/>
        </w:rPr>
        <w:t>Технологическая карт</w:t>
      </w:r>
      <w:r>
        <w:rPr>
          <w:rFonts w:ascii="Times New Roman" w:hAnsi="Times New Roman" w:cs="Times New Roman"/>
          <w:b/>
          <w:sz w:val="28"/>
          <w:szCs w:val="28"/>
        </w:rPr>
        <w:t>а оценки планируемых результатов</w:t>
      </w:r>
    </w:p>
    <w:p w:rsidR="006A18AD" w:rsidRPr="006A18AD" w:rsidRDefault="006A18AD" w:rsidP="006A18AD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A18AD">
        <w:rPr>
          <w:rFonts w:ascii="Times New Roman" w:hAnsi="Times New Roman" w:cs="Times New Roman"/>
          <w:i/>
          <w:sz w:val="24"/>
          <w:szCs w:val="24"/>
        </w:rPr>
        <w:t>Гусева Т.Г.,</w:t>
      </w:r>
    </w:p>
    <w:p w:rsidR="006A18AD" w:rsidRPr="006A18AD" w:rsidRDefault="006A18AD" w:rsidP="006A18AD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</w:t>
      </w:r>
      <w:r w:rsidRPr="006A18AD">
        <w:rPr>
          <w:rFonts w:ascii="Times New Roman" w:hAnsi="Times New Roman" w:cs="Times New Roman"/>
          <w:i/>
          <w:sz w:val="24"/>
          <w:szCs w:val="24"/>
        </w:rPr>
        <w:t>читель начальных классов</w:t>
      </w:r>
    </w:p>
    <w:p w:rsidR="006A18AD" w:rsidRPr="006A18AD" w:rsidRDefault="006A18AD" w:rsidP="006A18AD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6A18AD">
        <w:rPr>
          <w:rFonts w:ascii="Times New Roman" w:hAnsi="Times New Roman" w:cs="Times New Roman"/>
          <w:i/>
          <w:sz w:val="24"/>
          <w:szCs w:val="24"/>
        </w:rPr>
        <w:t>МКОУ «</w:t>
      </w:r>
      <w:proofErr w:type="spellStart"/>
      <w:r w:rsidRPr="006A18AD">
        <w:rPr>
          <w:rFonts w:ascii="Times New Roman" w:hAnsi="Times New Roman" w:cs="Times New Roman"/>
          <w:i/>
          <w:sz w:val="24"/>
          <w:szCs w:val="24"/>
        </w:rPr>
        <w:t>Верещагинская</w:t>
      </w:r>
      <w:proofErr w:type="spellEnd"/>
      <w:r w:rsidRPr="006A18AD">
        <w:rPr>
          <w:rFonts w:ascii="Times New Roman" w:hAnsi="Times New Roman" w:cs="Times New Roman"/>
          <w:i/>
          <w:sz w:val="24"/>
          <w:szCs w:val="24"/>
        </w:rPr>
        <w:t xml:space="preserve"> СОШ»</w:t>
      </w:r>
    </w:p>
    <w:tbl>
      <w:tblPr>
        <w:tblpPr w:leftFromText="180" w:rightFromText="180" w:vertAnchor="page" w:horzAnchor="margin" w:tblpXSpec="center" w:tblpY="3031"/>
        <w:tblW w:w="10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2"/>
        <w:gridCol w:w="2835"/>
        <w:gridCol w:w="1984"/>
        <w:gridCol w:w="2693"/>
      </w:tblGrid>
      <w:tr w:rsidR="00526770" w:rsidRPr="000D4A52" w:rsidTr="006A18AD">
        <w:trPr>
          <w:trHeight w:val="979"/>
        </w:trPr>
        <w:tc>
          <w:tcPr>
            <w:tcW w:w="3012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Название метода</w:t>
            </w:r>
          </w:p>
        </w:tc>
        <w:tc>
          <w:tcPr>
            <w:tcW w:w="2835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Краткое его описание</w:t>
            </w:r>
          </w:p>
        </w:tc>
        <w:tc>
          <w:tcPr>
            <w:tcW w:w="1984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Предмет оценивания</w:t>
            </w:r>
          </w:p>
        </w:tc>
        <w:tc>
          <w:tcPr>
            <w:tcW w:w="2693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Возможный формат фиксации результатов оценивания</w:t>
            </w:r>
          </w:p>
        </w:tc>
      </w:tr>
      <w:tr w:rsidR="00526770" w:rsidRPr="00FB607B" w:rsidTr="006A18AD">
        <w:trPr>
          <w:trHeight w:val="1556"/>
        </w:trPr>
        <w:tc>
          <w:tcPr>
            <w:tcW w:w="3012" w:type="dxa"/>
          </w:tcPr>
          <w:p w:rsidR="00526770" w:rsidRPr="00FB607B" w:rsidRDefault="00526770" w:rsidP="006A1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Наблюдения</w:t>
            </w: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526770" w:rsidRPr="00FB607B" w:rsidRDefault="00526770" w:rsidP="006A1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сбор первичной информации заранее выделенным показателям </w:t>
            </w:r>
          </w:p>
        </w:tc>
        <w:tc>
          <w:tcPr>
            <w:tcW w:w="1984" w:type="dxa"/>
          </w:tcPr>
          <w:p w:rsidR="00526770" w:rsidRPr="00FB607B" w:rsidRDefault="00526770" w:rsidP="006A1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 xml:space="preserve"> УУД </w:t>
            </w:r>
          </w:p>
          <w:p w:rsidR="00526770" w:rsidRPr="00FB607B" w:rsidRDefault="00526770" w:rsidP="006A1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2693" w:type="dxa"/>
          </w:tcPr>
          <w:p w:rsidR="00526770" w:rsidRPr="00FB607B" w:rsidRDefault="00526770" w:rsidP="006A18AD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i/>
                <w:sz w:val="24"/>
                <w:szCs w:val="24"/>
              </w:rPr>
              <w:t>листы наблюдений:</w:t>
            </w:r>
          </w:p>
          <w:p w:rsidR="00526770" w:rsidRPr="00FB607B" w:rsidRDefault="00526770" w:rsidP="006A18AD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именные </w:t>
            </w:r>
          </w:p>
          <w:p w:rsidR="00526770" w:rsidRPr="00FB607B" w:rsidRDefault="00526770" w:rsidP="006A18AD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i/>
                <w:sz w:val="24"/>
                <w:szCs w:val="24"/>
              </w:rPr>
              <w:t>аспектные</w:t>
            </w:r>
          </w:p>
          <w:p w:rsidR="00526770" w:rsidRPr="00FB607B" w:rsidRDefault="00526770" w:rsidP="006A18AD">
            <w:pPr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i/>
                <w:sz w:val="24"/>
                <w:szCs w:val="24"/>
              </w:rPr>
              <w:t>памятки</w:t>
            </w:r>
            <w:r w:rsidRPr="00FB60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526770" w:rsidRPr="00FB607B" w:rsidRDefault="00526770" w:rsidP="006A1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i/>
                <w:sz w:val="24"/>
                <w:szCs w:val="24"/>
              </w:rPr>
              <w:t>линейками достижений</w:t>
            </w:r>
          </w:p>
        </w:tc>
      </w:tr>
      <w:tr w:rsidR="00526770" w:rsidRPr="00FB607B" w:rsidTr="006A18AD">
        <w:trPr>
          <w:trHeight w:val="2052"/>
        </w:trPr>
        <w:tc>
          <w:tcPr>
            <w:tcW w:w="3012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оценивание процесса выполнения</w:t>
            </w:r>
          </w:p>
        </w:tc>
        <w:tc>
          <w:tcPr>
            <w:tcW w:w="2835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Оценивание целеполагания и реальных условий выполнения деятельности.</w:t>
            </w:r>
          </w:p>
        </w:tc>
        <w:tc>
          <w:tcPr>
            <w:tcW w:w="1984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Исследовательские навыки  </w:t>
            </w:r>
          </w:p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Предметные навыки</w:t>
            </w:r>
          </w:p>
        </w:tc>
        <w:tc>
          <w:tcPr>
            <w:tcW w:w="2693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ведется с помощью аудио и видеозаписей, письменной фиксации фактов</w:t>
            </w:r>
          </w:p>
          <w:p w:rsidR="00526770" w:rsidRPr="00FB607B" w:rsidRDefault="00526770" w:rsidP="006A18A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лист наблюдений с критериями</w:t>
            </w:r>
          </w:p>
        </w:tc>
      </w:tr>
      <w:tr w:rsidR="00526770" w:rsidRPr="00FB607B" w:rsidTr="006A18AD">
        <w:trPr>
          <w:trHeight w:val="260"/>
        </w:trPr>
        <w:tc>
          <w:tcPr>
            <w:tcW w:w="3012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mallCaps/>
                <w:sz w:val="24"/>
                <w:szCs w:val="24"/>
              </w:rPr>
              <w:t>в</w:t>
            </w:r>
            <w:r w:rsidRPr="00FB607B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ыбор ответа</w:t>
            </w:r>
            <w:r w:rsidRPr="00FB60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B607B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краткий,</w:t>
            </w:r>
          </w:p>
          <w:p w:rsidR="00526770" w:rsidRPr="00FB607B" w:rsidRDefault="00526770" w:rsidP="006A18AD">
            <w:pP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свободный ответ, экспресс-опрос</w:t>
            </w:r>
          </w:p>
        </w:tc>
        <w:tc>
          <w:tcPr>
            <w:tcW w:w="2835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представляет собой</w:t>
            </w:r>
            <w:r w:rsidRPr="00FB60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ситуативную, однонаправленную оценочную деятельность.</w:t>
            </w:r>
          </w:p>
        </w:tc>
        <w:tc>
          <w:tcPr>
            <w:tcW w:w="1984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Предметные результаты</w:t>
            </w:r>
          </w:p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</w:p>
        </w:tc>
        <w:tc>
          <w:tcPr>
            <w:tcW w:w="2693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Листы достижений</w:t>
            </w:r>
          </w:p>
        </w:tc>
      </w:tr>
      <w:tr w:rsidR="00526770" w:rsidRPr="00FB607B" w:rsidTr="006A18AD">
        <w:trPr>
          <w:trHeight w:val="260"/>
        </w:trPr>
        <w:tc>
          <w:tcPr>
            <w:tcW w:w="3012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открытый ответ. </w:t>
            </w:r>
          </w:p>
        </w:tc>
        <w:tc>
          <w:tcPr>
            <w:tcW w:w="2835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письменный ответ, который дается в форме небольшого текста, рисунка, диаграммы или решения.</w:t>
            </w:r>
          </w:p>
        </w:tc>
        <w:tc>
          <w:tcPr>
            <w:tcW w:w="1984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Предметные умения</w:t>
            </w:r>
          </w:p>
        </w:tc>
        <w:tc>
          <w:tcPr>
            <w:tcW w:w="2693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оценочный ли</w:t>
            </w:r>
            <w:proofErr w:type="gramStart"/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 xml:space="preserve"> с кр</w:t>
            </w:r>
            <w:proofErr w:type="gramEnd"/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итериями</w:t>
            </w:r>
          </w:p>
        </w:tc>
      </w:tr>
      <w:tr w:rsidR="00526770" w:rsidRPr="00FB607B" w:rsidTr="006A18AD">
        <w:trPr>
          <w:trHeight w:val="260"/>
        </w:trPr>
        <w:tc>
          <w:tcPr>
            <w:tcW w:w="3012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портфолио</w:t>
            </w:r>
          </w:p>
        </w:tc>
        <w:tc>
          <w:tcPr>
            <w:tcW w:w="2835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большой портфель</w:t>
            </w:r>
          </w:p>
        </w:tc>
        <w:tc>
          <w:tcPr>
            <w:tcW w:w="1984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Личностные.</w:t>
            </w:r>
          </w:p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Индивидуального прогресса ученика</w:t>
            </w:r>
          </w:p>
        </w:tc>
        <w:tc>
          <w:tcPr>
            <w:tcW w:w="2693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sz w:val="24"/>
                <w:szCs w:val="24"/>
              </w:rPr>
              <w:t>Портфолио структурированное</w:t>
            </w:r>
          </w:p>
        </w:tc>
      </w:tr>
      <w:tr w:rsidR="00526770" w:rsidRPr="00FB607B" w:rsidTr="006A18AD">
        <w:trPr>
          <w:trHeight w:val="260"/>
        </w:trPr>
        <w:tc>
          <w:tcPr>
            <w:tcW w:w="3012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b/>
                <w:smallCaps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b/>
                <w:smallCaps/>
                <w:color w:val="000000"/>
                <w:sz w:val="24"/>
                <w:szCs w:val="24"/>
              </w:rPr>
              <w:t>собеседование, беседа</w:t>
            </w:r>
          </w:p>
        </w:tc>
        <w:tc>
          <w:tcPr>
            <w:tcW w:w="2835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</w:t>
            </w:r>
          </w:p>
        </w:tc>
        <w:tc>
          <w:tcPr>
            <w:tcW w:w="1984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Предметные, </w:t>
            </w:r>
          </w:p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УУД</w:t>
            </w:r>
          </w:p>
        </w:tc>
        <w:tc>
          <w:tcPr>
            <w:tcW w:w="2693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Любой формат</w:t>
            </w:r>
          </w:p>
        </w:tc>
      </w:tr>
      <w:tr w:rsidR="00526770" w:rsidRPr="00FB607B" w:rsidTr="006A18AD">
        <w:trPr>
          <w:trHeight w:val="260"/>
        </w:trPr>
        <w:tc>
          <w:tcPr>
            <w:tcW w:w="3012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b/>
                <w:smallCaps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b/>
                <w:smallCaps/>
                <w:color w:val="000000"/>
                <w:sz w:val="24"/>
                <w:szCs w:val="24"/>
              </w:rPr>
              <w:t>тестирование</w:t>
            </w:r>
          </w:p>
        </w:tc>
        <w:tc>
          <w:tcPr>
            <w:tcW w:w="2835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 в краткой форме</w:t>
            </w:r>
          </w:p>
        </w:tc>
        <w:tc>
          <w:tcPr>
            <w:tcW w:w="1984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Предметные</w:t>
            </w:r>
          </w:p>
        </w:tc>
        <w:tc>
          <w:tcPr>
            <w:tcW w:w="2693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Матрица, лист достижения</w:t>
            </w:r>
          </w:p>
        </w:tc>
      </w:tr>
      <w:tr w:rsidR="00526770" w:rsidRPr="00FB607B" w:rsidTr="006A18AD">
        <w:trPr>
          <w:trHeight w:val="1517"/>
        </w:trPr>
        <w:tc>
          <w:tcPr>
            <w:tcW w:w="3012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b/>
                <w:smallCaps/>
                <w:color w:val="000000"/>
                <w:sz w:val="24"/>
                <w:szCs w:val="24"/>
              </w:rPr>
            </w:pPr>
            <w:proofErr w:type="spellStart"/>
            <w:r w:rsidRPr="00FB607B">
              <w:rPr>
                <w:rFonts w:ascii="Times New Roman" w:hAnsi="Times New Roman" w:cs="Times New Roman"/>
                <w:b/>
                <w:smallCaps/>
                <w:color w:val="000000"/>
                <w:sz w:val="24"/>
                <w:szCs w:val="24"/>
              </w:rPr>
              <w:lastRenderedPageBreak/>
              <w:t>рассширенный</w:t>
            </w:r>
            <w:proofErr w:type="spellEnd"/>
            <w:r w:rsidRPr="00FB607B">
              <w:rPr>
                <w:rFonts w:ascii="Times New Roman" w:hAnsi="Times New Roman" w:cs="Times New Roman"/>
                <w:b/>
                <w:smallCaps/>
                <w:color w:val="000000"/>
                <w:sz w:val="24"/>
                <w:szCs w:val="24"/>
              </w:rPr>
              <w:t xml:space="preserve"> опрос</w:t>
            </w:r>
          </w:p>
          <w:p w:rsidR="00526770" w:rsidRPr="00FB607B" w:rsidRDefault="00526770" w:rsidP="006A18AD">
            <w:pPr>
              <w:rPr>
                <w:rFonts w:ascii="Times New Roman" w:hAnsi="Times New Roman" w:cs="Times New Roman"/>
                <w:b/>
                <w:smallCaps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b/>
                <w:smallCaps/>
                <w:color w:val="000000"/>
                <w:sz w:val="24"/>
                <w:szCs w:val="24"/>
              </w:rPr>
              <w:t>(общественный  смотр знаний)</w:t>
            </w:r>
          </w:p>
        </w:tc>
        <w:tc>
          <w:tcPr>
            <w:tcW w:w="2835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Публичное выступление</w:t>
            </w:r>
          </w:p>
        </w:tc>
        <w:tc>
          <w:tcPr>
            <w:tcW w:w="1984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УУД, личностные</w:t>
            </w:r>
          </w:p>
        </w:tc>
        <w:tc>
          <w:tcPr>
            <w:tcW w:w="2693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Оценочный лист </w:t>
            </w:r>
          </w:p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критериями</w:t>
            </w:r>
          </w:p>
        </w:tc>
      </w:tr>
      <w:tr w:rsidR="00526770" w:rsidRPr="00FB607B" w:rsidTr="006A18AD">
        <w:trPr>
          <w:trHeight w:val="260"/>
        </w:trPr>
        <w:tc>
          <w:tcPr>
            <w:tcW w:w="3012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b/>
                <w:smallCaps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b/>
                <w:smallCaps/>
                <w:color w:val="000000"/>
                <w:sz w:val="24"/>
                <w:szCs w:val="24"/>
              </w:rPr>
              <w:t>защита проектов</w:t>
            </w:r>
          </w:p>
        </w:tc>
        <w:tc>
          <w:tcPr>
            <w:tcW w:w="2835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Личностные, УУД и предметные</w:t>
            </w:r>
          </w:p>
        </w:tc>
        <w:tc>
          <w:tcPr>
            <w:tcW w:w="2693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Экспертный, оценочный лист</w:t>
            </w:r>
          </w:p>
        </w:tc>
      </w:tr>
      <w:tr w:rsidR="00526770" w:rsidRPr="00FB607B" w:rsidTr="006A18AD">
        <w:trPr>
          <w:trHeight w:val="980"/>
        </w:trPr>
        <w:tc>
          <w:tcPr>
            <w:tcW w:w="3012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b/>
                <w:smallCaps/>
                <w:color w:val="000000"/>
                <w:sz w:val="24"/>
                <w:szCs w:val="24"/>
              </w:rPr>
            </w:pPr>
            <w:proofErr w:type="spellStart"/>
            <w:r w:rsidRPr="00FB607B">
              <w:rPr>
                <w:rFonts w:ascii="Times New Roman" w:hAnsi="Times New Roman" w:cs="Times New Roman"/>
                <w:b/>
                <w:smallCaps/>
                <w:color w:val="000000"/>
                <w:sz w:val="24"/>
                <w:szCs w:val="24"/>
              </w:rPr>
              <w:t>интелектуальная</w:t>
            </w:r>
            <w:proofErr w:type="spellEnd"/>
            <w:r w:rsidRPr="00FB607B">
              <w:rPr>
                <w:rFonts w:ascii="Times New Roman" w:hAnsi="Times New Roman" w:cs="Times New Roman"/>
                <w:b/>
                <w:smallCaps/>
                <w:color w:val="000000"/>
                <w:sz w:val="24"/>
                <w:szCs w:val="24"/>
              </w:rPr>
              <w:t xml:space="preserve"> игра</w:t>
            </w:r>
          </w:p>
        </w:tc>
        <w:tc>
          <w:tcPr>
            <w:tcW w:w="2835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Ситуация с распределением ролей</w:t>
            </w:r>
          </w:p>
        </w:tc>
        <w:tc>
          <w:tcPr>
            <w:tcW w:w="1984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Личностные, УУД и предметные</w:t>
            </w:r>
          </w:p>
        </w:tc>
        <w:tc>
          <w:tcPr>
            <w:tcW w:w="2693" w:type="dxa"/>
          </w:tcPr>
          <w:p w:rsidR="00526770" w:rsidRPr="00FB607B" w:rsidRDefault="00526770" w:rsidP="006A18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 наблюдений</w:t>
            </w:r>
          </w:p>
        </w:tc>
      </w:tr>
    </w:tbl>
    <w:p w:rsidR="00526770" w:rsidRPr="00FB607B" w:rsidRDefault="00526770" w:rsidP="00526770">
      <w:pPr>
        <w:rPr>
          <w:rFonts w:ascii="Times New Roman" w:hAnsi="Times New Roman" w:cs="Times New Roman"/>
          <w:b/>
          <w:sz w:val="24"/>
          <w:szCs w:val="24"/>
        </w:rPr>
      </w:pPr>
    </w:p>
    <w:p w:rsidR="0078751C" w:rsidRDefault="0078751C"/>
    <w:sectPr w:rsidR="0078751C" w:rsidSect="006A18A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26770"/>
    <w:rsid w:val="00526770"/>
    <w:rsid w:val="006A18AD"/>
    <w:rsid w:val="0078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ИРИНА</cp:lastModifiedBy>
  <cp:revision>3</cp:revision>
  <dcterms:created xsi:type="dcterms:W3CDTF">2016-02-13T07:20:00Z</dcterms:created>
  <dcterms:modified xsi:type="dcterms:W3CDTF">2016-02-27T04:33:00Z</dcterms:modified>
</cp:coreProperties>
</file>