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674" w:rsidRDefault="00B92674" w:rsidP="00B92674">
      <w:pPr>
        <w:pStyle w:val="Default"/>
        <w:rPr>
          <w:b/>
          <w:bCs/>
        </w:rPr>
      </w:pPr>
      <w:r w:rsidRPr="004124A3">
        <w:rPr>
          <w:b/>
          <w:bCs/>
        </w:rPr>
        <w:t>АННОТАЦИЯ К РАБ</w:t>
      </w:r>
      <w:r>
        <w:rPr>
          <w:b/>
          <w:bCs/>
        </w:rPr>
        <w:t>ОЧЕЙ ПРОГРАММЕ ПО ЛИТЕРАТУРЕ  10</w:t>
      </w:r>
      <w:r w:rsidRPr="004124A3">
        <w:rPr>
          <w:b/>
          <w:bCs/>
        </w:rPr>
        <w:t xml:space="preserve"> КЛАСС </w:t>
      </w:r>
    </w:p>
    <w:p w:rsidR="00B92674" w:rsidRPr="004124A3" w:rsidRDefault="00B92674" w:rsidP="00B92674">
      <w:pPr>
        <w:pStyle w:val="Default"/>
        <w:rPr>
          <w:b/>
          <w:bCs/>
        </w:rPr>
      </w:pPr>
    </w:p>
    <w:p w:rsidR="00B92674" w:rsidRPr="00AE0469" w:rsidRDefault="00B92674" w:rsidP="00B92674">
      <w:pPr>
        <w:autoSpaceDE w:val="0"/>
        <w:autoSpaceDN w:val="0"/>
        <w:adjustRightInd w:val="0"/>
        <w:rPr>
          <w:bCs/>
        </w:rPr>
      </w:pPr>
      <w:r>
        <w:rPr>
          <w:rFonts w:eastAsia="Newton-Regular"/>
          <w:lang w:eastAsia="en-US"/>
        </w:rPr>
        <w:t xml:space="preserve">   </w:t>
      </w:r>
      <w:r w:rsidRPr="00AE0469">
        <w:rPr>
          <w:rFonts w:eastAsia="Newton-Regular"/>
          <w:lang w:eastAsia="en-US"/>
        </w:rPr>
        <w:t xml:space="preserve"> Рабочая программа по литературе для 10 класса составлена в соответствии с основными положениями Федерального государственного образовательного стандарта среднего (полного) общего образования, на основе примерной Программы общего образования по литературе, авторской программы по литературе Ю.В. Лебедева (М.: Просвещение, 2016) и </w:t>
      </w:r>
      <w:r w:rsidRPr="00AE0469">
        <w:rPr>
          <w:bCs/>
        </w:rPr>
        <w:t xml:space="preserve"> образовательной программы  и учебного плана М</w:t>
      </w:r>
      <w:r>
        <w:rPr>
          <w:bCs/>
        </w:rPr>
        <w:t>К</w:t>
      </w:r>
      <w:r w:rsidRPr="00AE0469">
        <w:rPr>
          <w:bCs/>
        </w:rPr>
        <w:t>ОУ «</w:t>
      </w:r>
      <w:r>
        <w:rPr>
          <w:bCs/>
        </w:rPr>
        <w:t>Верещагинская СШ</w:t>
      </w:r>
      <w:r w:rsidRPr="00AE0469">
        <w:rPr>
          <w:bCs/>
        </w:rPr>
        <w:t>»</w:t>
      </w:r>
    </w:p>
    <w:p w:rsidR="00B92674" w:rsidRDefault="00B92674" w:rsidP="00B92674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bCs/>
        </w:rPr>
        <w:t xml:space="preserve">      </w:t>
      </w:r>
      <w:r w:rsidRPr="00AE0469">
        <w:rPr>
          <w:rFonts w:eastAsiaTheme="minorHAnsi"/>
          <w:lang w:eastAsia="en-US"/>
        </w:rPr>
        <w:t>Данная программа реализует основные идеи ФГОС, конкретизирует его цели и задачи, отражает обязательное для усвоения содержание обучения литературы  в старшей школе.</w:t>
      </w:r>
    </w:p>
    <w:p w:rsidR="00D261FC" w:rsidRDefault="00B92674">
      <w:r>
        <w:t xml:space="preserve">    </w:t>
      </w:r>
      <w:r w:rsidRPr="00AE0469">
        <w:t>Федеральный примерный  учебный образовательный план для образовательных учреждений Российской Федерации и учебный план</w:t>
      </w:r>
      <w:r>
        <w:rPr>
          <w:bCs/>
        </w:rPr>
        <w:t xml:space="preserve"> МК</w:t>
      </w:r>
      <w:r w:rsidRPr="00AE0469">
        <w:rPr>
          <w:bCs/>
        </w:rPr>
        <w:t>ОУ «</w:t>
      </w:r>
      <w:r>
        <w:rPr>
          <w:bCs/>
        </w:rPr>
        <w:t>Верещагинская СШ</w:t>
      </w:r>
      <w:r w:rsidRPr="00AE0469">
        <w:rPr>
          <w:bCs/>
        </w:rPr>
        <w:t xml:space="preserve">» </w:t>
      </w:r>
      <w:r w:rsidRPr="00AE0469">
        <w:t xml:space="preserve"> предусматривает обязательное изучение литературы в 10  классе — </w:t>
      </w:r>
      <w:r w:rsidRPr="00AE0469">
        <w:rPr>
          <w:b/>
        </w:rPr>
        <w:t>105</w:t>
      </w:r>
      <w:r w:rsidRPr="00AE0469">
        <w:t xml:space="preserve"> ч, </w:t>
      </w:r>
      <w:r w:rsidRPr="00AE0469">
        <w:rPr>
          <w:b/>
        </w:rPr>
        <w:t xml:space="preserve">3 </w:t>
      </w:r>
      <w:r w:rsidRPr="00AE0469">
        <w:t>часа в неделю.</w:t>
      </w:r>
    </w:p>
    <w:p w:rsidR="00B92674" w:rsidRPr="00735773" w:rsidRDefault="00B92674" w:rsidP="00B92674">
      <w:pPr>
        <w:jc w:val="both"/>
      </w:pPr>
      <w:r w:rsidRPr="00735773">
        <w:t>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литературы, которые определены стандартом.</w:t>
      </w:r>
    </w:p>
    <w:p w:rsidR="00B92674" w:rsidRDefault="00B92674" w:rsidP="00B92674">
      <w:pPr>
        <w:jc w:val="both"/>
      </w:pPr>
    </w:p>
    <w:p w:rsidR="00B92674" w:rsidRPr="00735773" w:rsidRDefault="00B92674" w:rsidP="00B92674">
      <w:pPr>
        <w:jc w:val="both"/>
        <w:rPr>
          <w:bCs/>
          <w:iCs/>
        </w:rPr>
      </w:pPr>
      <w:r>
        <w:t xml:space="preserve">   </w:t>
      </w:r>
      <w:r w:rsidRPr="00735773">
        <w:t>Согласно государственному образовательному стандарту, изучение</w:t>
      </w:r>
      <w:r w:rsidRPr="00735773">
        <w:rPr>
          <w:bCs/>
          <w:iCs/>
        </w:rPr>
        <w:t xml:space="preserve"> литературы в основной школе направлено на достижение следующих </w:t>
      </w:r>
      <w:r w:rsidRPr="00735773">
        <w:rPr>
          <w:b/>
          <w:iCs/>
        </w:rPr>
        <w:t>целей:</w:t>
      </w:r>
    </w:p>
    <w:p w:rsidR="00B92674" w:rsidRPr="00735773" w:rsidRDefault="00B92674" w:rsidP="00B92674">
      <w:pPr>
        <w:spacing w:before="60"/>
        <w:ind w:left="142"/>
        <w:jc w:val="both"/>
      </w:pPr>
      <w:r w:rsidRPr="00735773">
        <w:rPr>
          <w:bCs/>
        </w:rPr>
        <w:t>-воспитание</w:t>
      </w:r>
      <w:r w:rsidRPr="00735773">
        <w:t xml:space="preserve"> духовно-развитой личности, осознающей свою принадлежность к родной культуре, обладающей гуманистическим мировоззрением, общероссийским гражданским сознанием, чувством патриотизма; воспитание любви к русской литературе и культуре, уважения к литературам и культурам других народов; обогащение духовного мира школьников, их жизненного и эстетического опыта;</w:t>
      </w:r>
    </w:p>
    <w:p w:rsidR="00B92674" w:rsidRPr="00735773" w:rsidRDefault="00B92674" w:rsidP="00B92674">
      <w:pPr>
        <w:spacing w:before="60"/>
        <w:jc w:val="both"/>
      </w:pPr>
      <w:r w:rsidRPr="00735773">
        <w:rPr>
          <w:bCs/>
        </w:rPr>
        <w:t>-развитие</w:t>
      </w:r>
      <w:r w:rsidRPr="00735773">
        <w:rPr>
          <w:b/>
          <w:bCs/>
        </w:rPr>
        <w:t xml:space="preserve"> </w:t>
      </w:r>
      <w:r w:rsidRPr="00735773">
        <w:t xml:space="preserve">познавательных интересов, интеллектуальных и творческих способностей, устной и письменной речи учащихся; формирование читательской культуры, представления о специфике литературы в ряду других искусств, потребности в самостоятельном чтении художественной литературы, эстетического вкуса на основе освоения художественных текстов; </w:t>
      </w:r>
    </w:p>
    <w:p w:rsidR="00B92674" w:rsidRPr="00735773" w:rsidRDefault="00B92674" w:rsidP="00B92674">
      <w:pPr>
        <w:spacing w:before="60"/>
        <w:ind w:left="142"/>
        <w:jc w:val="both"/>
      </w:pPr>
      <w:r w:rsidRPr="00735773">
        <w:rPr>
          <w:bCs/>
        </w:rPr>
        <w:t>-освоение знаний</w:t>
      </w:r>
      <w:r w:rsidRPr="00735773">
        <w:t xml:space="preserve"> о русской литературе, ее духовно-нравственном и эстетическом значении; о выдающихся произведениях русских писателей, их жизни и творчестве, об отдельных произведениях зарубежной классики;</w:t>
      </w:r>
    </w:p>
    <w:p w:rsidR="00B92674" w:rsidRPr="00735773" w:rsidRDefault="00B92674" w:rsidP="00B92674">
      <w:pPr>
        <w:spacing w:before="60"/>
        <w:ind w:left="142"/>
        <w:jc w:val="both"/>
      </w:pPr>
      <w:r w:rsidRPr="00735773">
        <w:rPr>
          <w:bCs/>
        </w:rPr>
        <w:t>овладение умениями</w:t>
      </w:r>
      <w:r w:rsidRPr="00735773">
        <w:t xml:space="preserve"> творческого чтения и анализа художественных произведений с привлечением необходимых сведений по теории и истории литературы; умением выявлять в них конкретно-историческое и общечеловеческое содержание, правильно пользоваться русским языком.</w:t>
      </w:r>
    </w:p>
    <w:p w:rsidR="00B92674" w:rsidRPr="00735773" w:rsidRDefault="006424AA" w:rsidP="00B92674">
      <w:pPr>
        <w:ind w:firstLine="709"/>
        <w:jc w:val="both"/>
      </w:pPr>
      <w:r w:rsidRPr="006424AA">
        <w:rPr>
          <w:b/>
        </w:rPr>
        <w:t>Задач</w:t>
      </w:r>
      <w:r>
        <w:rPr>
          <w:b/>
        </w:rPr>
        <w:t>а</w:t>
      </w:r>
      <w:r w:rsidR="00B92674" w:rsidRPr="00735773">
        <w:t xml:space="preserve"> изучения</w:t>
      </w:r>
      <w:r>
        <w:t xml:space="preserve"> литературы в школе – приобщить</w:t>
      </w:r>
      <w:r w:rsidR="00B92674" w:rsidRPr="00735773">
        <w:t xml:space="preserve"> учащихся к искусству слова, богатству русской классической и зарубежной литературы. Основа литературного образования – чтение и изучение художественных произведений, знакомство с биографическими сведениями о мастерах слова и историко-культурными фактами, необходимыми для понимания включенных в программу произведений.</w:t>
      </w:r>
    </w:p>
    <w:p w:rsidR="00B92674" w:rsidRPr="00735773" w:rsidRDefault="00B92674" w:rsidP="00B92674">
      <w:pPr>
        <w:ind w:firstLine="709"/>
        <w:jc w:val="both"/>
      </w:pPr>
      <w:r w:rsidRPr="00735773">
        <w:t>Цели изучения литературы могут быть достигнуты при обращении к художественным произведениям, которые давно и всенародно признаны классическими с точки зрения их художественного качества и стали достоянием отечественной и мировой литературы. Следовательно, цель литературного образования  состоит и в том, чтобы познакомить учащихся с классическими образцами мировой словесной культуры, обладающими высокими художественными достоинствами, выражающими жизненную правду, общегуманистические идеалы, воспитывающими высокие нравственные чувства у человека читающего.</w:t>
      </w:r>
    </w:p>
    <w:p w:rsidR="00B92674" w:rsidRPr="005A3DAA" w:rsidRDefault="00B92674" w:rsidP="00B92674">
      <w:pPr>
        <w:ind w:left="142"/>
      </w:pPr>
    </w:p>
    <w:p w:rsidR="00B92674" w:rsidRPr="00735773" w:rsidRDefault="00B92674" w:rsidP="00B92674">
      <w:pPr>
        <w:jc w:val="both"/>
      </w:pPr>
      <w:r>
        <w:t xml:space="preserve">    </w:t>
      </w:r>
      <w:r w:rsidRPr="00735773">
        <w:t xml:space="preserve">Главная идея программы по литературе – изучение литературы от мифов к фольклору, от фольклора к древнерусской литературе, от неё к русской литературе </w:t>
      </w:r>
      <w:r w:rsidRPr="00735773">
        <w:rPr>
          <w:lang w:val="en-US"/>
        </w:rPr>
        <w:t>XVIII</w:t>
      </w:r>
      <w:r w:rsidRPr="00735773">
        <w:t xml:space="preserve">, </w:t>
      </w:r>
      <w:r w:rsidRPr="00735773">
        <w:rPr>
          <w:lang w:val="en-US"/>
        </w:rPr>
        <w:t>XIX</w:t>
      </w:r>
      <w:r w:rsidRPr="00735773">
        <w:t xml:space="preserve">, </w:t>
      </w:r>
      <w:r w:rsidRPr="00735773">
        <w:rPr>
          <w:lang w:val="en-US"/>
        </w:rPr>
        <w:t>XX</w:t>
      </w:r>
      <w:r w:rsidRPr="00735773">
        <w:t xml:space="preserve"> </w:t>
      </w:r>
      <w:r w:rsidRPr="00735773">
        <w:lastRenderedPageBreak/>
        <w:t>веков. В программе соблюдена системная направленность: от освоения различных жанров фольклора, сказок, стихотворных и прозаических произведение писателей, знакомство с отдельными сведениями по истории создания произведений, отдельных фактов биографии писателя; до начальных сведений об историзме литературы, как искусства слова. Продолжается ознакомление с литературой разных веков (с</w:t>
      </w:r>
      <w:r>
        <w:t>о</w:t>
      </w:r>
      <w:r w:rsidRPr="00735773">
        <w:t xml:space="preserve"> времен древней Руси до современности).</w:t>
      </w:r>
    </w:p>
    <w:p w:rsidR="00B92674" w:rsidRPr="00735773" w:rsidRDefault="00B92674" w:rsidP="00B92674">
      <w:pPr>
        <w:ind w:firstLine="709"/>
        <w:jc w:val="both"/>
      </w:pPr>
      <w:r w:rsidRPr="00735773">
        <w:t>Ведущая проблема изучения литературы</w:t>
      </w:r>
      <w:r>
        <w:t xml:space="preserve"> </w:t>
      </w:r>
      <w:r w:rsidRPr="00735773">
        <w:t>– литература в духовной жизни человека, шедевры русской литературы. В то же время данная программа, решая свои специфические задачи, готовит школьников к восприятию линейного историко-литературного курса 10-11 классов, формирует грамотного читателя.</w:t>
      </w:r>
    </w:p>
    <w:p w:rsidR="00B92674" w:rsidRDefault="00B92674" w:rsidP="00B92674">
      <w:pPr>
        <w:ind w:firstLine="709"/>
        <w:jc w:val="both"/>
      </w:pPr>
      <w:r w:rsidRPr="00735773">
        <w:t>Важнейшее значение в формировании духовно богатой, гармонически развитой личности с высокими нравственными идеалами и эстетическими потребностями имеет художественная литература. Курс литературы в школе основывается на принципах связи искусства с жизнью, единства формы и содержания, историзма, традиций и новаторства, осмысления историко-культурных сведений, нравственно-эстетических представлений, усвоения основных понятий теории и истории литературы, формирование умений оценивать и анализировать художественные произведения, овладения богатейшими выразительными средствами русского литературного языка.</w:t>
      </w:r>
    </w:p>
    <w:p w:rsidR="00B92674" w:rsidRDefault="00B92674"/>
    <w:p w:rsidR="00B92674" w:rsidRDefault="00B92674"/>
    <w:p w:rsidR="006424AA" w:rsidRDefault="006424AA" w:rsidP="006424AA">
      <w:pPr>
        <w:jc w:val="right"/>
        <w:rPr>
          <w:rFonts w:eastAsia="Calibri"/>
        </w:rPr>
      </w:pPr>
      <w:r>
        <w:rPr>
          <w:rFonts w:eastAsia="Calibri"/>
        </w:rPr>
        <w:t>Учитель русского языка и литературы Хатинская И.П.</w:t>
      </w:r>
    </w:p>
    <w:p w:rsidR="006424AA" w:rsidRPr="006722CA" w:rsidRDefault="006424AA" w:rsidP="006424AA">
      <w:pPr>
        <w:jc w:val="right"/>
        <w:rPr>
          <w:rFonts w:eastAsia="Calibri"/>
        </w:rPr>
      </w:pPr>
      <w:r>
        <w:rPr>
          <w:rFonts w:eastAsia="Calibri"/>
        </w:rPr>
        <w:t>2020-2021 уч. г.</w:t>
      </w:r>
    </w:p>
    <w:p w:rsidR="006424AA" w:rsidRPr="004124A3" w:rsidRDefault="006424AA" w:rsidP="006424AA"/>
    <w:p w:rsidR="00B92674" w:rsidRDefault="00B92674"/>
    <w:sectPr w:rsidR="00B92674" w:rsidSect="00D26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2674"/>
    <w:rsid w:val="006424AA"/>
    <w:rsid w:val="00A95A1C"/>
    <w:rsid w:val="00B91357"/>
    <w:rsid w:val="00B92674"/>
    <w:rsid w:val="00B96DA7"/>
    <w:rsid w:val="00D2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67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96DA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6DA7"/>
    <w:rPr>
      <w:b/>
    </w:rPr>
  </w:style>
  <w:style w:type="paragraph" w:styleId="a3">
    <w:name w:val="Title"/>
    <w:basedOn w:val="a"/>
    <w:link w:val="a4"/>
    <w:qFormat/>
    <w:rsid w:val="00B96DA7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96DA7"/>
    <w:rPr>
      <w:b/>
      <w:sz w:val="24"/>
    </w:rPr>
  </w:style>
  <w:style w:type="paragraph" w:styleId="a5">
    <w:name w:val="Subtitle"/>
    <w:basedOn w:val="a"/>
    <w:next w:val="a"/>
    <w:link w:val="a6"/>
    <w:qFormat/>
    <w:rsid w:val="00B96DA7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basedOn w:val="a0"/>
    <w:link w:val="a5"/>
    <w:rsid w:val="00B96DA7"/>
    <w:rPr>
      <w:rFonts w:ascii="Cambria" w:eastAsia="Times New Roman" w:hAnsi="Cambria" w:cs="Times New Roman"/>
      <w:sz w:val="24"/>
      <w:szCs w:val="24"/>
    </w:rPr>
  </w:style>
  <w:style w:type="character" w:styleId="a7">
    <w:name w:val="Strong"/>
    <w:basedOn w:val="a0"/>
    <w:qFormat/>
    <w:rsid w:val="00B96DA7"/>
    <w:rPr>
      <w:b/>
      <w:bCs/>
    </w:rPr>
  </w:style>
  <w:style w:type="character" w:styleId="a8">
    <w:name w:val="Emphasis"/>
    <w:basedOn w:val="a0"/>
    <w:qFormat/>
    <w:rsid w:val="00B96DA7"/>
    <w:rPr>
      <w:i/>
      <w:iCs/>
    </w:rPr>
  </w:style>
  <w:style w:type="paragraph" w:styleId="a9">
    <w:name w:val="No Spacing"/>
    <w:uiPriority w:val="1"/>
    <w:qFormat/>
    <w:rsid w:val="00B96DA7"/>
    <w:rPr>
      <w:rFonts w:ascii="Calibri" w:hAnsi="Calibri"/>
      <w:sz w:val="22"/>
      <w:szCs w:val="22"/>
    </w:rPr>
  </w:style>
  <w:style w:type="character" w:styleId="aa">
    <w:name w:val="Book Title"/>
    <w:basedOn w:val="a0"/>
    <w:uiPriority w:val="33"/>
    <w:qFormat/>
    <w:rsid w:val="00B96DA7"/>
    <w:rPr>
      <w:b/>
      <w:bCs/>
      <w:smallCaps/>
      <w:spacing w:val="5"/>
    </w:rPr>
  </w:style>
  <w:style w:type="paragraph" w:customStyle="1" w:styleId="Default">
    <w:name w:val="Default"/>
    <w:rsid w:val="00B9267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2020-12-22T15:05:00Z</dcterms:created>
  <dcterms:modified xsi:type="dcterms:W3CDTF">2020-12-22T15:17:00Z</dcterms:modified>
</cp:coreProperties>
</file>