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24A" w:rsidRDefault="0035024A" w:rsidP="00395D36">
      <w:pPr>
        <w:spacing w:before="100" w:beforeAutospacing="1" w:after="0" w:line="240" w:lineRule="auto"/>
        <w:ind w:left="-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Рассмотрено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У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тверждаю:</w:t>
      </w:r>
    </w:p>
    <w:p w:rsidR="0035024A" w:rsidRDefault="0035024A" w:rsidP="00395D36">
      <w:pPr>
        <w:spacing w:after="0" w:line="240" w:lineRule="auto"/>
        <w:ind w:left="-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на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методическом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и.о. директора </w:t>
      </w:r>
    </w:p>
    <w:p w:rsidR="0035024A" w:rsidRDefault="0035024A" w:rsidP="00395D36">
      <w:pPr>
        <w:pStyle w:val="1"/>
        <w:spacing w:before="0" w:line="240" w:lineRule="auto"/>
        <w:ind w:left="-426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/>
          <w:b w:val="0"/>
          <w:color w:val="000000"/>
          <w:sz w:val="24"/>
          <w:szCs w:val="24"/>
        </w:rPr>
        <w:t>объединении</w:t>
      </w:r>
      <w:proofErr w:type="gramEnd"/>
      <w:r>
        <w:rPr>
          <w:rFonts w:ascii="Times New Roman" w:hAnsi="Times New Roman"/>
          <w:b w:val="0"/>
          <w:color w:val="auto"/>
          <w:sz w:val="24"/>
          <w:szCs w:val="24"/>
        </w:rPr>
        <w:t xml:space="preserve">                                                                  МКОУ «</w:t>
      </w:r>
      <w:proofErr w:type="spellStart"/>
      <w:r>
        <w:rPr>
          <w:rFonts w:ascii="Times New Roman" w:hAnsi="Times New Roman"/>
          <w:b w:val="0"/>
          <w:color w:val="auto"/>
          <w:sz w:val="24"/>
          <w:szCs w:val="24"/>
        </w:rPr>
        <w:t>Верещагинская</w:t>
      </w:r>
      <w:proofErr w:type="spellEnd"/>
      <w:r>
        <w:rPr>
          <w:rFonts w:ascii="Times New Roman" w:hAnsi="Times New Roman"/>
          <w:b w:val="0"/>
          <w:color w:val="auto"/>
          <w:sz w:val="24"/>
          <w:szCs w:val="24"/>
        </w:rPr>
        <w:t xml:space="preserve"> СОШ»</w:t>
      </w:r>
    </w:p>
    <w:p w:rsidR="0035024A" w:rsidRDefault="0035024A" w:rsidP="00395D36">
      <w:pPr>
        <w:spacing w:before="100" w:beforeAutospacing="1" w:after="0" w:line="240" w:lineRule="auto"/>
        <w:ind w:left="-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«19» марта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4"/>
            <w:szCs w:val="24"/>
          </w:rPr>
          <w:t>2014 г</w:t>
        </w:r>
      </w:smartTag>
      <w:r>
        <w:rPr>
          <w:rFonts w:ascii="Times New Roman" w:hAnsi="Times New Roman"/>
          <w:sz w:val="24"/>
          <w:szCs w:val="24"/>
        </w:rPr>
        <w:t xml:space="preserve">.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_______________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Пупкова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Н.Л.                                                                                                                                         </w:t>
      </w:r>
    </w:p>
    <w:p w:rsidR="0035024A" w:rsidRDefault="0035024A" w:rsidP="00395D36">
      <w:pPr>
        <w:pStyle w:val="1"/>
        <w:spacing w:before="0" w:line="240" w:lineRule="auto"/>
        <w:ind w:left="-426"/>
        <w:rPr>
          <w:rFonts w:ascii="Times New Roman" w:hAnsi="Times New Roman"/>
          <w:b w:val="0"/>
          <w:color w:val="auto"/>
          <w:sz w:val="24"/>
          <w:szCs w:val="24"/>
        </w:rPr>
      </w:pPr>
      <w:r>
        <w:t xml:space="preserve">                                                                                                        </w:t>
      </w:r>
      <w:r>
        <w:rPr>
          <w:rFonts w:ascii="Times New Roman" w:hAnsi="Times New Roman"/>
          <w:b w:val="0"/>
          <w:color w:val="auto"/>
          <w:sz w:val="24"/>
          <w:szCs w:val="24"/>
        </w:rPr>
        <w:t>Приказ №21/1 от 19.03.2014</w:t>
      </w:r>
      <w:r>
        <w:rPr>
          <w:b w:val="0"/>
          <w:color w:val="auto"/>
          <w:sz w:val="24"/>
          <w:szCs w:val="24"/>
        </w:rPr>
        <w:t xml:space="preserve"> г.</w:t>
      </w:r>
    </w:p>
    <w:p w:rsidR="0035024A" w:rsidRPr="003F4D0F" w:rsidRDefault="0035024A" w:rsidP="00395D36">
      <w:pPr>
        <w:spacing w:after="0" w:line="240" w:lineRule="auto"/>
        <w:ind w:left="-426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345" w:type="pct"/>
        <w:tblCellSpacing w:w="0" w:type="dxa"/>
        <w:tblInd w:w="-679" w:type="dxa"/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84"/>
        <w:gridCol w:w="2341"/>
        <w:gridCol w:w="7440"/>
      </w:tblGrid>
      <w:tr w:rsidR="0035024A" w:rsidRPr="003B4E98" w:rsidTr="00395D36">
        <w:trPr>
          <w:tblCellSpacing w:w="0" w:type="dxa"/>
        </w:trPr>
        <w:tc>
          <w:tcPr>
            <w:tcW w:w="1304" w:type="pct"/>
            <w:gridSpan w:val="2"/>
            <w:vAlign w:val="center"/>
          </w:tcPr>
          <w:p w:rsidR="0035024A" w:rsidRPr="003F4D0F" w:rsidRDefault="0035024A" w:rsidP="006F00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pct"/>
            <w:noWrap/>
            <w:vAlign w:val="center"/>
          </w:tcPr>
          <w:p w:rsidR="0035024A" w:rsidRPr="003203B6" w:rsidRDefault="0035024A" w:rsidP="006F00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5024A" w:rsidRPr="00CB4438" w:rsidTr="00395D36">
        <w:trPr>
          <w:gridBefore w:val="1"/>
          <w:wBefore w:w="141" w:type="pct"/>
          <w:tblCellSpacing w:w="0" w:type="dxa"/>
        </w:trPr>
        <w:tc>
          <w:tcPr>
            <w:tcW w:w="4859" w:type="pct"/>
            <w:gridSpan w:val="2"/>
            <w:vAlign w:val="center"/>
          </w:tcPr>
          <w:p w:rsidR="00395D36" w:rsidRPr="00CB4438" w:rsidRDefault="0035024A" w:rsidP="00395D3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ПОЛОЖЕНИЕ  ОБ ОТКРЫТОМ УРОКЕ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="00395D36"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Общие положения.</w:t>
            </w:r>
          </w:p>
          <w:p w:rsidR="00395D36" w:rsidRPr="00CB4438" w:rsidRDefault="0035024A" w:rsidP="00395D3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1.1 Настоящее положение разработано в соответствии с Законом РФ «Об образовании»; Типовым положением об общеобразовательном учреждении; </w:t>
            </w:r>
            <w:proofErr w:type="gram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уставом муниципального общеобразовательного учреждения «</w:t>
            </w:r>
            <w:proofErr w:type="spell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Верещагинская</w:t>
            </w:r>
            <w:proofErr w:type="spell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средняя  общеобразовательная школа».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1.2 .Настоящее положение распространяется на все ступени образования, в которых предусмотрено проведение открытого учебного занятия.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1.3 . Открытое учебное занятие является формой распространения и пропаганды передового опыта, результатом методической работы учителей и педагогов дополнительного образования,  действенным элементом учебного и воспитательного процессов в МКОУ «</w:t>
            </w:r>
            <w:proofErr w:type="spell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Верещагинская</w:t>
            </w:r>
            <w:proofErr w:type="spell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средняя  общеобразовательная школа».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1.4 .Целью открытого учебного занятия является</w:t>
            </w:r>
            <w:proofErr w:type="gram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показ передовых форм и методов </w:t>
            </w:r>
            <w:proofErr w:type="spell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учебн</w:t>
            </w:r>
            <w:proofErr w:type="gram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воспитательного процесса, анализ дидактической эффективности использования средств обучения, обобщения приемов научной организации и контроля качества учебного процесса.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1.5 . Задачей учителя, демонстрирующего открытое учебное занятие, является оценка эффективности применяемых технологий, методов, совершенствование отдельных приемов, педагогических находок, создание собственной системы учебно-воспитательной работы.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1.6 . Для проведения открытого занятия может использоваться любой вид учебных занятий по любой форме обучения.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1.7 . В начале учебного года составляется график проведения открытых учебных занятий. Председатель методического совета школы составляет единый график проведения открытых учебных занятий в МКОУ «</w:t>
            </w:r>
            <w:proofErr w:type="spell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Верещагинская</w:t>
            </w:r>
            <w:proofErr w:type="spell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средняя общеобразовательная школа». Утвержденный график проведения открытых учебных занятий доводится до сведения педагогов школы (предмет, четверть, класс).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1.8. Основным критерием для оценки эффективности открытого занятия должны быть качество знаний, умений и навыков, приобретенных учащимися под руководством педагога.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2. Планирование открытых уроков</w:t>
            </w:r>
          </w:p>
          <w:p w:rsidR="0035024A" w:rsidRPr="00CB4438" w:rsidRDefault="0035024A" w:rsidP="00395D3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2.1. На Методическом совете в конце учебного года проводится анализ </w:t>
            </w:r>
          </w:p>
          <w:p w:rsidR="00395D36" w:rsidRPr="00CB4438" w:rsidRDefault="0035024A" w:rsidP="006F0052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взаимопосещений</w:t>
            </w:r>
            <w:proofErr w:type="spell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занятий педагогов, определяется опыт, который оправдал себя на практике и может быть показан в следующем учебном году.</w:t>
            </w:r>
          </w:p>
          <w:p w:rsidR="0035024A" w:rsidRPr="00CB4438" w:rsidRDefault="0035024A" w:rsidP="006F0052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2.2. При планировании открытых занятий определяется конкретная методическая цель каждая из них - о</w:t>
            </w:r>
            <w:r w:rsidR="00395D36"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щая или частная.</w:t>
            </w:r>
          </w:p>
          <w:p w:rsidR="0035024A" w:rsidRPr="00CB4438" w:rsidRDefault="0035024A" w:rsidP="006F005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2.3. При планировании открытых учебных занятий следует равномерно распределять их по учебному году. Каждый педагог может в течение  учебного года провести 1-2 </w:t>
            </w:r>
            <w:proofErr w:type="gramStart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>открытых</w:t>
            </w:r>
            <w:proofErr w:type="gramEnd"/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урока. Нецелесообразно планировать их на сентябрь, первую  неделю четверти каникул (адаптационные периоды).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2.4. Педагоги представляют разработанные сценарии проведения урока. Тема и форма проведения открытого урока определяются учителем самостоятельно. Необходимыми условиями проведения открытого урока являются использование любых компонентов УМК школьной программы и средств ИКТ.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2.5. Требования к содержанию сценария урока. Сценарий должен содержать следующие обязательные разделы: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Тема;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Класс;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Форма проведения;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Цели и задачи;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План урока с указанием тематических блоков и частей урока, необходимого времени для реализации каждой части;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Вопросы и задания;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Ход урока;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Технические средства обучения;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Использованные компоненты УМК (для учителя и учащихся);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Другие дидактические материалы;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Методическая литература;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Интернет-ресурсы;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Самоанализ. 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3. Методическое обеспечение открытого занятия.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3.1. Полный комплект документов, определяющих методическое обеспечение занятия, готовится не позднее, чем за неделю до его проведения.</w:t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3.2. В зависимости от формы обучения, типа занятия подбираются соответствующие составляющие методического обеспечения (приложение 1).</w:t>
            </w: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0A0"/>
            </w:tblPr>
            <w:tblGrid>
              <w:gridCol w:w="9721"/>
            </w:tblGrid>
            <w:tr w:rsidR="0035024A" w:rsidRPr="00CB4438" w:rsidTr="006F0052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3.3 Методическая цель открытого занятия формулируется в соответствии с методической темой педагога.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3.4. Методическая разработка или методические рекомендации к открытому занятию должны отражать вопросы организации и методики </w:t>
                  </w:r>
                  <w:proofErr w:type="spell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учебно</w:t>
                  </w:r>
                  <w:proofErr w:type="spell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- воспитательного процесса на занятии.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3.5 Педагог, готовящий открытое занятие, рассматривает в методической разработке </w:t>
                  </w:r>
                  <w:proofErr w:type="spell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учебно</w:t>
                  </w:r>
                  <w:proofErr w:type="spell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-в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оспитательный процесс в свете тех педагогических задач которые положены в основу занятия, чтобы используемые методы и средства воздействия на учащихся способы организации их деятельности помогли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другим педагогам критически оценивать всю систему работы и вызвали желание ее усовершенствовать.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3.6. Методическая разработка может дополняться и частично перерабатываться после проведения открытого занятия, чтобы все ценное, что получено в процессе проведения занятия, нашло в ней отражение и могло использоваться другими педагогами.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3.7. Содержание и оформление методической разработки должно соответствовать требованиям разработок урока.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3.8. Подготовленная и оформленная методическая разработка после утверждения на заседании методического объединения представляется на рассмотрение Методического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совета и сдается в методический кабинет.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4. Проведение открытого занятия.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4.1. За одну неделю до проведения занятия педагог или руководитель методического объединения ставит в известность заместителя директора по УВР о проведении открытого учебного занятия.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4.2. Открытое учебное занятие проводится в деловой обстановке.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4.3. Приглашенные входят в класс до звонка, занимают заранее подготовленные места, выбранные так, чтобы меньше отвлекать внимание учащихся и без помех наблюдать за действиями педагога и учащихся.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4.4. Все приглашенные должны соблюдать педагогический такт, не вмешиваться в ход занятия, не выражать в присутствии учащихся своего отношения к работе педагога, ведущего его.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4.5. Приглашенные в процессе наблюдения должны проследить: как педагог, ведущий занятие, достигает поставленной цели; с помощью каких методических приемов и средств обучения реализует требования учебной </w:t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программы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; каковы результаты его деятельности.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4.6. Результаты наблюдений отражаются в бланке «Лист наблюдений открытого занятия» 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color w:val="0000FF"/>
                      <w:sz w:val="24"/>
                      <w:szCs w:val="24"/>
                      <w:lang w:eastAsia="ru-RU"/>
                    </w:rPr>
                    <w:t xml:space="preserve">БЛАНК </w:t>
                  </w:r>
                  <w:r w:rsidRPr="00CB4438">
                    <w:rPr>
                      <w:rFonts w:ascii="Times New Roman" w:hAnsi="Times New Roman"/>
                      <w:b/>
                      <w:bCs/>
                      <w:color w:val="0000FF"/>
                      <w:sz w:val="24"/>
                      <w:szCs w:val="24"/>
                      <w:lang w:eastAsia="ru-RU"/>
                    </w:rPr>
                    <w:br/>
                    <w:t>наблюдения за учебным занятием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Ф.И.О. __________________________ Предмет _____________________________ 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Дата посещения ________________ Класс ________ Кол-во учащихся __________________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Тема урока ____________________________________________________________ 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Цель урока ____________________________________________________________ 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Тип урока _____________________________________________________________ </w:t>
                  </w:r>
                </w:p>
                <w:tbl>
                  <w:tblPr>
                    <w:tblW w:w="0" w:type="auto"/>
                    <w:tblCellSpacing w:w="7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A0"/>
                  </w:tblPr>
                  <w:tblGrid>
                    <w:gridCol w:w="3486"/>
                    <w:gridCol w:w="875"/>
                    <w:gridCol w:w="3659"/>
                    <w:gridCol w:w="882"/>
                  </w:tblGrid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Содержание деятельности учителя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Анализ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Содержание деятельности ученика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Анализ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8565" w:type="dxa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 xml:space="preserve">Первый тип урока. Изучение и первичное закрепление новых знаний </w:t>
                        </w: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br/>
                          <w:t>и способов действий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Была ли организованна деятельность учащихся по подготовке к восприятию нового материала? (методы и формы)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Свободно ли актуализировали необходимые знания?</w:t>
                        </w:r>
                      </w:p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Умеют ли их перестраивать?</w:t>
                        </w:r>
                      </w:p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Какие затруднения?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Мотивировал ли необходимость изучения учебного материала?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Осознали ли необходимость овладения знаниями? (реакция: вопросы, реплики и др.)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Вычленил ли в познавательных объектах существенные признаки, направил ли на них внимание учащихся, предложив им серию последовательных вопросов и заданий? Какие приемы использовал?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Обратили ли внимание на существенные признаки? Отличают ли основные признаки от </w:t>
                        </w: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второстепенных</w:t>
                        </w:r>
                        <w:proofErr w:type="gram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? Приводят ли примеры?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Связал ли в единую систему новые понятия с ранее </w:t>
                        </w: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изученными</w:t>
                        </w:r>
                        <w:proofErr w:type="gram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Состоялось ли понимание этих связей? Выразили ли в речи осмысливаемое знание?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Выделил ли алгоритм определения сути изучаемого?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 какой степени усвоил алгоритм? (результат опроса)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обеспечили предлагаемые вопросы закрепление основных признаков понятия?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осмысленно отвечали на вопросы? Могут ли назвать основные признаки нового понятия?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Формировал ли у учащихся первичные умения по применению изученного?</w:t>
                        </w:r>
                        <w:proofErr w:type="gramEnd"/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Научились ли применять знания по образцу?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Организовал ли работу с учащимися, проявляющими повышенный интерес к предмету? (методы и формы)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Способствовала ли деятельность этих учащихся успешному овладению знаниями остальными учащимися?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Предлагал ли вопросы, требующие установления </w:t>
                        </w:r>
                        <w:proofErr w:type="spell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внутрипредметных</w:t>
                        </w:r>
                        <w:proofErr w:type="spell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и </w:t>
                        </w:r>
                        <w:proofErr w:type="spell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межпредметных</w:t>
                        </w:r>
                        <w:proofErr w:type="spell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связей?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эффективны вопросы?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CB4438">
                    <w:trPr>
                      <w:trHeight w:val="416"/>
                      <w:tblCellSpacing w:w="7" w:type="dxa"/>
                    </w:trPr>
                    <w:tc>
                      <w:tcPr>
                        <w:tcW w:w="8565" w:type="dxa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Второй тип урока. Закрепление новых знаний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Обеспечил ли при проверке домашнего задания воспроизведение учащимися основных признаков изученных понятий, связей между ними?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Самостоятельно ли формулируют определения понятий, устанавливают связи и отношения между ними?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Позволила ли система предлагаемых вопросов выявить типичные проблемы в знаниях?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активно и осмысленно отвечают на вопросы?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Какие упражнения предлагались? Лежит ли в основе этих упражнений четко спланированная последовательность действий?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успешно овладели алгоритмом?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Дополнил ли уже </w:t>
                        </w: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усвоенное</w:t>
                        </w:r>
                        <w:proofErr w:type="gram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учащимися новыми связями?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самостоятельно смогли разобраться в новых связях и отношениях?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Осуществлялась ли дифференцированная работа с учащимися?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Активно ли работали все группы?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Позволила ли самостоятельная работа определить, все ли учащиеся научились применять знания по образцу?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Все ли учащиеся овладели умениями применять знания по образцу?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8565" w:type="dxa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Третий тип урока. Комплексное применение знаний и способов действий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Обеспечил ли воспроизведение учащимися основных понятий, правил, законов?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Все учащиеся воспроизводят основные правила, понятия, законы?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Какие задания предлагались для решения? Каково их количество? (на уровне применения по образцу; на уровне применения в измененных ситуациях; на уровне применения в новых ситуациях)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успешно выполняют задания? Активно ли работают?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Выработана ли система упражнений, преду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softHyphen/>
                          <w:t>сматривающая постепенное нарастание сложности заданий и самостоятельности их выполнения?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Осмысленно ли выполняют задания? Насколько правильно выполняются задания?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Осуществлялся ли дифференцированный и индивидуальный подход к учащимся при выполнении ими самостоятельной работы? Каков характер заданий и степень их вариативности? Каковы формы и методы оказания помощи учащимся, которые проявляют интерес к изучению предмета?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успешно выполнили задания? (анализ результатов самостоятельной работы)</w:t>
                        </w:r>
                      </w:p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Осуществлялась ли коррекция знаний учащихся (дополнение, уточнение, углубление)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Стали ли знания более прочными?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8565" w:type="dxa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Четвертый тип урока. Обобщение и систематизация знаний и способов действий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Обеспечил ли выделение учащимися наиболее существенных понятий, законов в изученном учебном материале?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самостоятельно выделили понятия, законы?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Обеспечил ли установление причинно-следственных и других связей между основными понятиями?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Достаточно ли полно и осмысленно установили эти связи?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Наблюдался ли постепенный переход от частных к более широким обобщениям?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самостоятельно делаются выводы и обобщения?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Давал ли учащимся задания для 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анализа, сравнения полученных знаний?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Насколько успешно отвечали на 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вопросы?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Ставились ли вопросы, требующие классификации познавательных объектов по определенным признакам?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успешно отвечали на вопросы?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Осуществил ли выделение в изученном материале наиболее существенных особенностей и сведение их в единую систему? Какие приемы использовал?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Активно ли систематизировали знания?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Обеспечил ли методы, используемые на уроке, обобщение материала, или произошло только простое воспроизведение полученных прежде знаний?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Овладели ли обобщенными сведениями?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Подводил ли к обобщениям и мировоззренческим выводам?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активно формулировали выводы?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8565" w:type="dxa"/>
                        <w:gridSpan w:val="4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Пятый тип урока. Проверка, оценка и коррекция знаний и способов действий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Правильно ли отобрал учебный материал, подлежащий проверке?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Насколько успешно воспроизвели данный материал?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Каков характер заданий? Позволяют ли эти задания проверить степень усвоения учащимися знаний?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Все ли справились с заданием?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346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Сумел ли выявить знания учащихся фактического материала, уровень его осмысления и обобщения, умения применять знания в различных ситуациях?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364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Произошло ли дальнейшее закрепление знаний?</w:t>
                        </w:r>
                      </w:p>
                    </w:tc>
                    <w:tc>
                      <w:tcPr>
                        <w:tcW w:w="735" w:type="dxa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Рекомендации учителю: _________________________________________________ </w:t>
                  </w:r>
                </w:p>
                <w:p w:rsidR="0035024A" w:rsidRPr="00CB4438" w:rsidRDefault="0035024A" w:rsidP="00CB4438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5. Обсуждение и анализ открытого учебного занятия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5.1. Обсуждение открытого занятия проводится в день его проведения.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5.2. Организует обсуждение руководитель методического объединения или ответственное за подготовку занятия лицо.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5.3. Цель обсуждения - оценка правильности постановки занятия, целесообразность выбранных методов и средств, помощь педагогу увидеть отдельные методические приемы, их эффективность с точки зрения поставленных задач.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5.4. При обсуждении занятия вопросы должны носить конкретный характер: об отдельных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приемах работы, о конкретных моментах данного занятия, не уводить обсуждение от поставленной цели.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5.5. Обсуждение следует проводить в следующей последовательности: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- педагог, проводивший занятие;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- приглашенные преподаватели;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- руководитель методического объединения;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- представитель администрации, ответственный за методическую работу;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5.6. Первое слово предоставляется педагогу, который проводил открытое занятие. Он должен четко раскрыть цели учебного занятия, обосновать выбор методов и средств, качество их применения, сообщить критические заключения по проведению занятия и содержанию подобранного материала. Выступление педагога должно помочь присутствующим понять его педагогический замысел, особенности применяемых им методов и приемов, ведущие идеи, которые лежат в основе системы его работы.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5.7. Выступающие должны детально разобрать достоинства и недостатки </w:t>
                  </w:r>
                </w:p>
                <w:p w:rsidR="0035024A" w:rsidRPr="00CB4438" w:rsidRDefault="0035024A" w:rsidP="00CB4438">
                  <w:pPr>
                    <w:spacing w:after="100" w:afterAutospacing="1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занятия, оценить занятие с позиции дидактических принципов, обратить внимание на достижение поставленных целей обучения, воспитания и развития, на эффективность использования наглядных пособий и дидактических материалов. В ходе обсуждения можно отметить недостатки, ошибки, допущенные в организации и содержании занятия, дать рекомендации по совершенствованию системы работы.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Оценка сценария урока осуществляется с учётом следующих критериев: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соответствие программе;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методическая проработка плана и хода урока;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полнота и разнообразие используемых материалов по теме;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доступность и оригинальность подачи материала;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методы и приемы организации деятельности учащихся;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мотивация деятельности учащихся;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разнообразие используемых технических и программных средств;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соответствие итогов поставленной цели;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тиражируемость</w:t>
                  </w:r>
                  <w:proofErr w:type="spell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(возможность использования коллегами).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5.8.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В заключении выступают руководитель методического объединения и представитель администрации.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Они подводят итоги обсуждения, отмечают, что было упущено присутствующими, дают оценку приемам и методам, использованным на занятии, отмечают глубину раскрытия поставленной методической цели открытого учебного занятия и делают вывод о целесообразности использования представленного опыта.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5.9. Тон обсуждения должен быть деловой и доброжелательный. Необходим живой обмен мнениями, дискуссия, которые вызывают не только желание критически оценить работу коллеги, но и творчески использовать его опыт в работе.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5.10</w:t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П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осле выступления присутствующих слово вновь предоставляется педагогу,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проводившему открытое занятие. Он отмечает, какие замечания принимает, с чем не согласен и почему, доказывает свою точку зрения.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5.11. Хорошо организованное обсуждение помогает прийти к единому мнению по принципиальным методическим вопросам.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6. Внедрение результатов открытого занятия в педагогическую практику.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6.1. Все присутствующие на открытом занятии сдают заполненные бланки листов наблюдений занятия председателю методического совета. На основе листов наблюдений, обсуждении и анализа открытого учебного занятия подводятся итоги посещения.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6.2. Методическая разработка по открытому учебному занятию и анализ выводов и предложений относятся к воплощению передового педагогического опыта.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6.3. Результаты открытого занятия доводятся до сведения всего педагогического коллектива на педагогическом совете школы. В решении педагогического совета включаются конкретные предложения и рекомендации по использованию опыта.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6.4. Система открытых занятий должна поддерживать все новое, передовое, что рождается в труде педагогического коллектива, способствовать внедрению в практику передовых форм и методов обучения и </w:t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воспитания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учащихся школы.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>6.5.Сценарии лучших уроков хранятся в архивах методического совета и размещаются на сайте методического объединения школы.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br/>
                    <w:t xml:space="preserve">6.6.Учителю выдаются справки (отзывы) о проведённых открытых уроках, которые размещаются в </w:t>
                  </w:r>
                  <w:proofErr w:type="spell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портфолио</w:t>
                  </w:r>
                  <w:proofErr w:type="spell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учителя.</w:t>
                  </w:r>
                </w:p>
                <w:p w:rsidR="0035024A" w:rsidRPr="00CB4438" w:rsidRDefault="0035024A" w:rsidP="006F005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>Приложение 1</w:t>
                  </w:r>
                </w:p>
                <w:p w:rsidR="0035024A" w:rsidRPr="00CB4438" w:rsidRDefault="0035024A" w:rsidP="006F0052">
                  <w:pPr>
                    <w:spacing w:after="0" w:line="240" w:lineRule="auto"/>
                    <w:outlineLvl w:val="2"/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>ОСОБЕННОСТИ СОВРЕМЕННОГО УРОКА.</w:t>
                  </w:r>
                </w:p>
                <w:p w:rsidR="0035024A" w:rsidRPr="00CB4438" w:rsidRDefault="0035024A" w:rsidP="006F0052">
                  <w:pPr>
                    <w:spacing w:after="0" w:line="240" w:lineRule="auto"/>
                    <w:outlineLvl w:val="2"/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>Основные типы уроков:</w:t>
                  </w:r>
                </w:p>
                <w:p w:rsidR="0035024A" w:rsidRPr="00CB4438" w:rsidRDefault="0035024A" w:rsidP="006F0052">
                  <w:pPr>
                    <w:spacing w:before="100" w:beforeAutospacing="1"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1. Урок изучения нового.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Это: традиционный (комбинированный), лекция, экскурсия, исследовательская работа, учебный и трудовой практикум.</w:t>
                  </w:r>
                  <w:proofErr w:type="gramEnd"/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Имеет целью изучение и первичное закрепление новых знаний.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2. Урок закрепления знаний.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Это: практикум, экскурсия, лабораторная работа, собеседование, консультация. Имеет целью выработку умений по применению знаний.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3. Урок комплексного применения знаний.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Это: практикум, лабораторная работа, семинар и т.д. Имеет целью выработку умений самостоятельно применять знания в комплексе, в новых условиях.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4. Урок обобщения и систематизации знаний.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Это: семинар, конференция, круглый стол и т.д. Имеет целью обобщение единичных знаний в систему.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5. Урок контроля, оценки и коррекции знаний.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Это: контрольная работа, зачет, </w:t>
                  </w: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коллоквиум, смотр знаний и т.д. Имеет целью определить уровень овладения знаниями, умениями и навыками.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CB4438">
                    <w:rPr>
                      <w:rFonts w:ascii="Times New Roman" w:hAnsi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Структурные элементы учебного занятия</w:t>
                  </w:r>
                </w:p>
                <w:tbl>
                  <w:tblPr>
                    <w:tblW w:w="4950" w:type="pct"/>
                    <w:tblCellSpacing w:w="7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1880"/>
                    <w:gridCol w:w="3733"/>
                    <w:gridCol w:w="3936"/>
                  </w:tblGrid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ЭТАПЫ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Дидактические задачи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  <w:t>Показатели реального результата решения задачи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1. Организация начала занятия.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Подготовка учащихся к работе на занятии.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Полная готовность класса и оборудования, быстрое включение учащихся в деловой ритм.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2. Проверка выполнения домашнего задания.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Установление правильности </w:t>
                        </w:r>
                        <w:r w:rsidRPr="00CB4438"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lang w:eastAsia="ru-RU"/>
                          </w:rPr>
                          <w:t>и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осознанности выполнения домашнего задание всеми учащимися, выявление пробелов и их коррекция.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Оптимальность сочетания контроля, самоконтроля и взаимоконтроля для установления правильности выполнения задания и коррекции пробелов.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3. Подготовка к основному этапу занятия.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Обеспечение мотивации и принятия учащимися цели, учебно-познавательной деятельности, актуализация опорных знаний и умений.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Готовность учащихся к активной учебно-познавательной деятельности на основе опорных знаний.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4. Усвоение новых знаний и способов действий.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Обеспечение восприятия осмысления и первичного запоминания знаний и способов действий, связей и отношений в объекте изучения.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Активные действия учащихся с объемом изучения; максимальное использование самостоятельности в добывании знаний и овладении способами действий.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5. Первичная проверка понимания.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Установление правильности и осознанности усвоения нового учебного материала; выявление пробелов и неверных представлений и их коррекция.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Усвоение сущности усваиваемых знаний и способов действий на репродуктивном уровне. Ликвидация типичных ошибок и неверных представлений у учащихся.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6. Закрепление знаний и способов действий.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Обеспечение усвоения новых знаний и способов действий на уровне применения в измененной ситуации.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Самостоятельное выполнение заданий, требующих применения знаний в знакомой и измененной ситуации.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7. Обобщение и систематизация знаний.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Формирование целостной системы ведущих знаний по теме, курсу; выделение мировоззренческих идей.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Активная</w:t>
                        </w:r>
                        <w:proofErr w:type="gram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и продуктивная деятельности учащихся по включений части в целое, классификации и систематизации, выявлению </w:t>
                        </w:r>
                        <w:proofErr w:type="spell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внутрипредметных</w:t>
                        </w:r>
                        <w:proofErr w:type="spell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и межкурсовых связей.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8. Контроль и самопроверка знаний.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Выявление качества и уровня овладения знаниями </w:t>
                        </w:r>
                        <w:proofErr w:type="gram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л</w:t>
                        </w:r>
                        <w:proofErr w:type="gram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способами действий, обеспечение их коррекции.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Получение достоверной информации о достижении всеми учащимися планируемых результатов обучения.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9. Подведение итогов занятий.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Дать анализ и оценку успешности достижения цели и наметить перспективу последующей работы.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Адекватность самооценки учащегося оценке учителя. Получение учащимися информации о реальных результатах учения.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10. Рефлексия.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Мобилизация учащихся на рефлексию своего поведения 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(мотивации, способов деятельности, общения). Усвоение принципов </w:t>
                        </w:r>
                        <w:proofErr w:type="spell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саморегуляции</w:t>
                        </w:r>
                        <w:proofErr w:type="spell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и сотрудничества.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Открытость учащихся в осмыслении своих действий и самооценке. </w:t>
                        </w: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 xml:space="preserve">Прогнозирование способов </w:t>
                        </w:r>
                        <w:proofErr w:type="spellStart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саморегуляции</w:t>
                        </w:r>
                        <w:proofErr w:type="spellEnd"/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 xml:space="preserve"> и сотрудничества.</w:t>
                        </w:r>
                      </w:p>
                    </w:tc>
                  </w:tr>
                  <w:tr w:rsidR="0035024A" w:rsidRPr="00CB4438" w:rsidTr="006F0052">
                    <w:trPr>
                      <w:tblCellSpacing w:w="7" w:type="dxa"/>
                    </w:trPr>
                    <w:tc>
                      <w:tcPr>
                        <w:tcW w:w="9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6F0052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lastRenderedPageBreak/>
                          <w:t>11. Информация о домашнем задании.</w:t>
                        </w:r>
                      </w:p>
                    </w:tc>
                    <w:tc>
                      <w:tcPr>
                        <w:tcW w:w="19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Обеспечение понимания цели, содержания и способов выполнения домашнего задания. Проверка соответствующих записей.</w:t>
                        </w:r>
                      </w:p>
                    </w:tc>
                    <w:tc>
                      <w:tcPr>
                        <w:tcW w:w="2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:rsidR="0035024A" w:rsidRPr="00CB4438" w:rsidRDefault="0035024A" w:rsidP="00CB4438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B4438">
                          <w:rPr>
                            <w:rFonts w:ascii="Times New Roman" w:hAnsi="Times New Roman"/>
                            <w:sz w:val="24"/>
                            <w:szCs w:val="24"/>
                            <w:lang w:eastAsia="ru-RU"/>
                          </w:rPr>
                          <w:t>Реализация необходимых и достаточных условий для успешного выполнения домашнего задания всеми учащимися в соответствии с актуальным уровнем их развития.</w:t>
                        </w:r>
                      </w:p>
                    </w:tc>
                  </w:tr>
                </w:tbl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Этапы </w:t>
                  </w: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комбинированного урока: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Организация начала урока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Проверка выполнения домашнего задания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Всесторонняя проверка знаний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Подготовка к усвоению нового учебного материала.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Усвоение новых знаний.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Первичная проверка понимания учащимися нового материала.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Закрепление новых знаний.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Подведение итогов урока.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Информация о домашнем задании, инструкция о его выполнении.  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Этапы </w:t>
                  </w: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других типов уроков</w:t>
                  </w:r>
                  <w:r w:rsidRPr="00CB443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включают как обязательные этапы: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Организация начала урока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Подготовка к активному усвоению нового учебного материала. </w:t>
                  </w:r>
                </w:p>
                <w:p w:rsidR="0035024A" w:rsidRPr="00CB4438" w:rsidRDefault="0035024A" w:rsidP="006F0052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Информация о домашнем задании, инструкция о его выполнении </w:t>
                  </w:r>
                </w:p>
                <w:p w:rsidR="0035024A" w:rsidRPr="00CB4438" w:rsidRDefault="0035024A" w:rsidP="006F0052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CB443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качестве основного этапа выступает этап, отвечающий основной обучающей цели данного урока.</w:t>
                  </w:r>
                </w:p>
              </w:tc>
            </w:tr>
          </w:tbl>
          <w:p w:rsidR="0035024A" w:rsidRPr="00CB4438" w:rsidRDefault="0035024A" w:rsidP="006F005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443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rStyle w:val="a4"/>
          <w:color w:val="000000"/>
        </w:rPr>
        <w:lastRenderedPageBreak/>
        <w:t>ЛИСТ НАБЛЮДЕНИЯ И ОЦЕНКА УРОКА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Школа                  Класс ____________   Дата  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Посещающий 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Ф.И.О. учителя ______________________________ Предмет 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>Учащихся в классе</w:t>
      </w:r>
      <w:proofErr w:type="gramStart"/>
      <w:r w:rsidRPr="00CB4438">
        <w:rPr>
          <w:color w:val="000000"/>
        </w:rPr>
        <w:t xml:space="preserve"> _______  Н</w:t>
      </w:r>
      <w:proofErr w:type="gramEnd"/>
      <w:r w:rsidRPr="00CB4438">
        <w:rPr>
          <w:color w:val="000000"/>
        </w:rPr>
        <w:t xml:space="preserve">а уроке 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Тема урока: _________________________________________________________________________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_________________________________________________________________________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Цели урока: _________________________________________________________________________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lastRenderedPageBreak/>
        <w:t>_________________________________________________________________________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 </w:t>
      </w:r>
    </w:p>
    <w:tbl>
      <w:tblPr>
        <w:tblW w:w="102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220"/>
        <w:gridCol w:w="563"/>
        <w:gridCol w:w="644"/>
        <w:gridCol w:w="602"/>
        <w:gridCol w:w="3275"/>
        <w:gridCol w:w="599"/>
        <w:gridCol w:w="661"/>
        <w:gridCol w:w="641"/>
      </w:tblGrid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Требование к деятельности учителя</w:t>
            </w:r>
          </w:p>
        </w:tc>
        <w:tc>
          <w:tcPr>
            <w:tcW w:w="180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оценка</w:t>
            </w:r>
          </w:p>
        </w:tc>
        <w:tc>
          <w:tcPr>
            <w:tcW w:w="3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 xml:space="preserve">Требования к работе </w:t>
            </w:r>
            <w:proofErr w:type="gramStart"/>
            <w:r w:rsidRPr="00CB4438">
              <w:rPr>
                <w:rStyle w:val="a4"/>
                <w:color w:val="000000"/>
              </w:rPr>
              <w:t>обучающихся</w:t>
            </w:r>
            <w:proofErr w:type="gramEnd"/>
          </w:p>
        </w:tc>
        <w:tc>
          <w:tcPr>
            <w:tcW w:w="190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оценка</w:t>
            </w:r>
          </w:p>
        </w:tc>
      </w:tr>
      <w:tr w:rsidR="0035024A" w:rsidRPr="00CB4438" w:rsidTr="006F0052">
        <w:trPr>
          <w:trHeight w:val="6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хор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удов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неуд</w:t>
            </w:r>
          </w:p>
        </w:tc>
        <w:tc>
          <w:tcPr>
            <w:tcW w:w="3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хор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удов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неуд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202B16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1. Организационный момент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1. </w:t>
            </w:r>
            <w:proofErr w:type="gramStart"/>
            <w:r w:rsidRPr="00CB4438">
              <w:rPr>
                <w:color w:val="000000"/>
              </w:rPr>
              <w:t>Внимание обучающихся на различных этапах урока:</w:t>
            </w:r>
            <w:proofErr w:type="gramEnd"/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а) в начале урока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б) в конце урока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202B1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2. Повторение и проверка знаний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202B16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2. Активность учащихся: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а) при опросе;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б) при изучении нового материала;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в) при закреплении</w:t>
            </w:r>
          </w:p>
        </w:tc>
        <w:tc>
          <w:tcPr>
            <w:tcW w:w="5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202B16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3. Теоретический уровень изложения: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а) научность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б) логичность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в) систематичность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г) доступность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proofErr w:type="spellStart"/>
            <w:r w:rsidRPr="00CB4438">
              <w:rPr>
                <w:color w:val="000000"/>
              </w:rPr>
              <w:t>д</w:t>
            </w:r>
            <w:proofErr w:type="spellEnd"/>
            <w:r w:rsidRPr="00CB4438">
              <w:rPr>
                <w:color w:val="000000"/>
              </w:rPr>
              <w:t>) последовательность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 Раскрытие темы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3. Наличие учебной мотивации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 Отбор материала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 Прочность знаний, умений, навыков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6. Организация внимания </w:t>
            </w:r>
            <w:proofErr w:type="gramStart"/>
            <w:r w:rsidRPr="00CB4438"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 Самостоятельность суждений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7. Организация развития мыслительных процессов 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 Отношение к учителю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rHeight w:val="420"/>
          <w:tblCellSpacing w:w="0" w:type="dxa"/>
          <w:jc w:val="center"/>
        </w:trPr>
        <w:tc>
          <w:tcPr>
            <w:tcW w:w="322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8. Создание условий обучения: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а) учебно-материальные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б) школьно-гигиенические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в) морально-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психологические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г) эстетические</w:t>
            </w:r>
          </w:p>
        </w:tc>
        <w:tc>
          <w:tcPr>
            <w:tcW w:w="5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7. Культура труда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rHeight w:val="360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8. Речь </w:t>
            </w:r>
            <w:proofErr w:type="gramStart"/>
            <w:r w:rsidRPr="00CB4438"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rHeight w:val="46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9. Активная позиция </w:t>
            </w:r>
            <w:proofErr w:type="gramStart"/>
            <w:r w:rsidRPr="00CB4438">
              <w:rPr>
                <w:color w:val="000000"/>
              </w:rPr>
              <w:t>обучающихся</w:t>
            </w:r>
            <w:proofErr w:type="gramEnd"/>
            <w:r w:rsidRPr="00CB4438">
              <w:rPr>
                <w:color w:val="000000"/>
              </w:rPr>
              <w:t xml:space="preserve"> 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rHeight w:val="375"/>
          <w:tblCellSpacing w:w="0" w:type="dxa"/>
          <w:jc w:val="center"/>
        </w:trPr>
        <w:tc>
          <w:tcPr>
            <w:tcW w:w="3220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lastRenderedPageBreak/>
              <w:t>9. Воспитательная сторона урока: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а) стимулирование положительного отношения </w:t>
            </w:r>
            <w:proofErr w:type="gramStart"/>
            <w:r w:rsidRPr="00CB4438">
              <w:rPr>
                <w:color w:val="000000"/>
              </w:rPr>
              <w:t>обучающихся</w:t>
            </w:r>
            <w:proofErr w:type="gramEnd"/>
            <w:r w:rsidRPr="00CB4438">
              <w:rPr>
                <w:color w:val="000000"/>
              </w:rPr>
              <w:t xml:space="preserve"> к учению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б)  реализация воспитательной цели 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в) НРК</w:t>
            </w:r>
          </w:p>
        </w:tc>
        <w:tc>
          <w:tcPr>
            <w:tcW w:w="5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10. Самоконтроль</w:t>
            </w:r>
          </w:p>
        </w:tc>
        <w:tc>
          <w:tcPr>
            <w:tcW w:w="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rHeight w:val="645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11. Дисциплина: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а) готовность  к уроку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б) во время урока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в) во время </w:t>
            </w:r>
            <w:proofErr w:type="gramStart"/>
            <w:r w:rsidRPr="00CB4438">
              <w:rPr>
                <w:color w:val="000000"/>
              </w:rPr>
              <w:t>самостоятельной</w:t>
            </w:r>
            <w:proofErr w:type="gramEnd"/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    работы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г) во время объяснения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</w:t>
            </w:r>
            <w:proofErr w:type="spellStart"/>
            <w:r w:rsidRPr="00CB4438">
              <w:rPr>
                <w:color w:val="000000"/>
              </w:rPr>
              <w:t>д</w:t>
            </w:r>
            <w:proofErr w:type="spellEnd"/>
            <w:r w:rsidRPr="00CB4438">
              <w:rPr>
                <w:color w:val="000000"/>
              </w:rPr>
              <w:t xml:space="preserve">) во время подачи 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   домашнего задания</w:t>
            </w:r>
          </w:p>
          <w:p w:rsidR="0035024A" w:rsidRPr="00CB4438" w:rsidRDefault="0035024A" w:rsidP="006F0052">
            <w:pPr>
              <w:pStyle w:val="a3"/>
              <w:rPr>
                <w:color w:val="000000"/>
              </w:rPr>
            </w:pPr>
            <w:r w:rsidRPr="00CB4438">
              <w:rPr>
                <w:color w:val="000000"/>
              </w:rPr>
              <w:t xml:space="preserve">  е) реакция на звонок</w:t>
            </w:r>
          </w:p>
        </w:tc>
        <w:tc>
          <w:tcPr>
            <w:tcW w:w="59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10. Создание условий психологической комфортности: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а) педагогический такт</w:t>
            </w:r>
          </w:p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б) речь учителя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7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9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6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11. Реализация индивидуального похода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Примечания: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12. Расчет времени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13. Организация самостоятельной работы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14. Объективность оценивания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15. Домашнее задание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322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16.  Самооценка урока учителем</w:t>
            </w:r>
          </w:p>
        </w:tc>
        <w:tc>
          <w:tcPr>
            <w:tcW w:w="5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176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5024A" w:rsidRPr="00CB4438" w:rsidRDefault="0035024A" w:rsidP="006F005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rStyle w:val="a4"/>
          <w:color w:val="000000"/>
        </w:rPr>
        <w:t xml:space="preserve">Выводы:  </w:t>
      </w:r>
      <w:r w:rsidRPr="00CB4438">
        <w:rPr>
          <w:color w:val="000000"/>
        </w:rPr>
        <w:t xml:space="preserve">_________________________________________________________________________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 xml:space="preserve">_________________________________________________________________________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>__________________________________________________________________________________________________________________________________________________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rStyle w:val="a4"/>
          <w:color w:val="000000"/>
        </w:rPr>
        <w:t xml:space="preserve">Рекомендации: </w:t>
      </w:r>
      <w:r w:rsidRPr="00CB4438">
        <w:rPr>
          <w:color w:val="000000"/>
        </w:rPr>
        <w:t xml:space="preserve">    _______________________________________________________________________ 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>__________________________________________________________________________________________________________________________________________________</w:t>
      </w:r>
    </w:p>
    <w:p w:rsidR="0035024A" w:rsidRPr="00CB4438" w:rsidRDefault="0035024A" w:rsidP="00202B16">
      <w:pPr>
        <w:pStyle w:val="a3"/>
        <w:jc w:val="center"/>
        <w:rPr>
          <w:rStyle w:val="a4"/>
          <w:color w:val="000000"/>
        </w:rPr>
      </w:pP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rStyle w:val="a4"/>
          <w:color w:val="000000"/>
        </w:rPr>
        <w:t xml:space="preserve">Роспись </w:t>
      </w:r>
      <w:proofErr w:type="gramStart"/>
      <w:r w:rsidRPr="00CB4438">
        <w:rPr>
          <w:rStyle w:val="a4"/>
          <w:color w:val="000000"/>
        </w:rPr>
        <w:t>посетившего</w:t>
      </w:r>
      <w:proofErr w:type="gramEnd"/>
      <w:r w:rsidRPr="00CB4438">
        <w:rPr>
          <w:color w:val="000000"/>
        </w:rPr>
        <w:t xml:space="preserve">  _______________________   </w:t>
      </w:r>
    </w:p>
    <w:p w:rsidR="0035024A" w:rsidRPr="00CB4438" w:rsidRDefault="0035024A" w:rsidP="00202B16">
      <w:pPr>
        <w:pStyle w:val="a3"/>
        <w:jc w:val="right"/>
        <w:rPr>
          <w:color w:val="000000"/>
        </w:rPr>
      </w:pPr>
      <w:r w:rsidRPr="00CB4438">
        <w:rPr>
          <w:color w:val="000000"/>
        </w:rPr>
        <w:t> 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rStyle w:val="a4"/>
          <w:color w:val="000000"/>
        </w:rPr>
        <w:t>Итоги посещение открытого занятия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proofErr w:type="spellStart"/>
      <w:r w:rsidRPr="00CB4438">
        <w:rPr>
          <w:color w:val="000000"/>
        </w:rPr>
        <w:lastRenderedPageBreak/>
        <w:t>Класс_____________</w:t>
      </w:r>
      <w:proofErr w:type="spellEnd"/>
      <w:r w:rsidRPr="00CB4438">
        <w:rPr>
          <w:color w:val="000000"/>
        </w:rPr>
        <w:t>  предмет ________________  дата ________________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>Преподаватель________________________</w:t>
      </w:r>
    </w:p>
    <w:p w:rsidR="0035024A" w:rsidRPr="00CB4438" w:rsidRDefault="0035024A" w:rsidP="00202B16">
      <w:pPr>
        <w:pStyle w:val="a3"/>
        <w:jc w:val="center"/>
        <w:rPr>
          <w:color w:val="000000"/>
        </w:rPr>
      </w:pPr>
      <w:r w:rsidRPr="00CB4438">
        <w:rPr>
          <w:color w:val="000000"/>
        </w:rPr>
        <w:t>Цель посещения______________________________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783"/>
        <w:gridCol w:w="4495"/>
        <w:gridCol w:w="4107"/>
      </w:tblGrid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№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Разделы и позиции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Итоги наблюдения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1. Создание общих условий эффективности урока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1.1.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Указания по организации урока: цель, задачи, этапы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Использование на занятии ТСО, оборудования 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1.3.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Учет особенностей группы: возраст, уровень подготовленности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1.4.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Обеспечение санитарно - гигиенических условий, </w:t>
            </w:r>
            <w:proofErr w:type="spellStart"/>
            <w:r w:rsidRPr="00CB4438">
              <w:rPr>
                <w:color w:val="000000"/>
              </w:rPr>
              <w:t>валеологический</w:t>
            </w:r>
            <w:proofErr w:type="spellEnd"/>
            <w:r w:rsidRPr="00CB4438">
              <w:rPr>
                <w:color w:val="000000"/>
              </w:rPr>
              <w:t xml:space="preserve"> аспект.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1.5.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Рациональное использование времени урока: темп, ритм, отсутствие отступлений, четкие границы урока.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2. Преподавательская компетентность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2.1. 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Владение содержанием предмета в современном аспекте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2.2.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Соответствие информации (демонстрации) теме урока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2.3.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Соответствие приемов обучения целям и задачам урока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2.4.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Правильность и профессиональность речи преподавателя.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2.5.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Применение оригинальных приемов и методов обучения, современных технологий.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3. Техника обучения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3.1.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Иллюстрирование объяснения: записи на доске, показ образцов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3.2.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Использование в обучении не менее 2-х форм организации работы (фронтальной, групповой, индивидуальной)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3.3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Организация самостоятельной работы по овладению материалом на уроке.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3.4. 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Использование приемов, активизирующих </w:t>
            </w:r>
            <w:r w:rsidRPr="00CB4438">
              <w:rPr>
                <w:color w:val="000000"/>
              </w:rPr>
              <w:lastRenderedPageBreak/>
              <w:t>внимание и  память.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lastRenderedPageBreak/>
              <w:t>3.5.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Использование заданий разных уровней трудности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4. Организация стимулирующего обучения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4.1.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Применение  стимулирующих приемов введения в урок и организация итога занятия, активизирующего самостоятельную работу учащихся вне урока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 xml:space="preserve">Побуждение учащихся к самоанализу и </w:t>
            </w:r>
            <w:proofErr w:type="spellStart"/>
            <w:r w:rsidRPr="00CB4438">
              <w:rPr>
                <w:color w:val="000000"/>
              </w:rPr>
              <w:t>самокоррекции</w:t>
            </w:r>
            <w:proofErr w:type="spellEnd"/>
            <w:r w:rsidRPr="00CB4438">
              <w:rPr>
                <w:color w:val="000000"/>
              </w:rPr>
              <w:t>, к оценке и коррекции друг друга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4.3.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Использование приемов обучения, поддерживающих устойчивый интерес к уроку.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4.4.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Предложение заданий творческого и проблемного характера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4.5.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Применение активных методов обучения: диалогов, дискуссий, ролевых игр и т.д.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5. Создание условий для возникновения положительных эмоций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5.1.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Проявление интереса к ответам, вопросам, идеям учащихся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Соблюдение такта при необходимости исправить ошибку, сделать замечание.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5.3.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Присутствие доброжелательности и теплоты в тоне, мимике и жестах педагога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5.4.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Отсутствие в речи педагога упреков, насмешек, сарказма.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5.5.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Преобладание методов поощрения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 xml:space="preserve">6. Обеспечение профессиональной направленности 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6.1.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CB4438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Аккуратность и четкость  записей на доске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6.2.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Соблюдение педагогической этики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6.3.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Требовательность к устной и письменной речи учащихся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6.4.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Обоснование использования методов и приемов обучения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82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6.5</w:t>
            </w:r>
          </w:p>
        </w:tc>
        <w:tc>
          <w:tcPr>
            <w:tcW w:w="4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color w:val="000000"/>
              </w:rPr>
              <w:t>Освещение связи изучаемого материала с будущей профессией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spacing w:before="30" w:after="3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443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35024A" w:rsidRPr="00CB443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CB4438" w:rsidRDefault="0035024A" w:rsidP="006F0052">
            <w:pPr>
              <w:pStyle w:val="a3"/>
              <w:jc w:val="center"/>
              <w:rPr>
                <w:color w:val="000000"/>
              </w:rPr>
            </w:pPr>
            <w:r w:rsidRPr="00CB4438">
              <w:rPr>
                <w:rStyle w:val="a4"/>
                <w:color w:val="000000"/>
              </w:rPr>
              <w:t>7. Выводы и предложения</w:t>
            </w:r>
          </w:p>
        </w:tc>
      </w:tr>
      <w:tr w:rsidR="0035024A" w:rsidRPr="003B4E98" w:rsidTr="006F0052">
        <w:trPr>
          <w:tblCellSpacing w:w="0" w:type="dxa"/>
          <w:jc w:val="center"/>
        </w:trPr>
        <w:tc>
          <w:tcPr>
            <w:tcW w:w="9960" w:type="dxa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35024A" w:rsidRPr="003B4E98" w:rsidRDefault="0035024A" w:rsidP="006F0052">
            <w:pPr>
              <w:spacing w:before="30" w:after="30"/>
              <w:jc w:val="center"/>
              <w:rPr>
                <w:color w:val="000000"/>
                <w:sz w:val="20"/>
                <w:szCs w:val="20"/>
              </w:rPr>
            </w:pPr>
            <w:r w:rsidRPr="003B4E98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35024A" w:rsidRDefault="0035024A" w:rsidP="00202B16">
      <w:pPr>
        <w:spacing w:before="30" w:after="3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 </w:t>
      </w:r>
    </w:p>
    <w:p w:rsidR="0035024A" w:rsidRDefault="0035024A" w:rsidP="00202B16"/>
    <w:p w:rsidR="0035024A" w:rsidRDefault="0035024A" w:rsidP="00202B16"/>
    <w:p w:rsidR="0035024A" w:rsidRDefault="0035024A" w:rsidP="00202B16">
      <w:pPr>
        <w:pStyle w:val="1"/>
        <w:jc w:val="center"/>
        <w:rPr>
          <w:rFonts w:ascii="Times New Roman" w:hAnsi="Times New Roman"/>
          <w:color w:val="auto"/>
        </w:rPr>
      </w:pPr>
    </w:p>
    <w:p w:rsidR="0035024A" w:rsidRDefault="0035024A"/>
    <w:sectPr w:rsidR="0035024A" w:rsidSect="00395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>
        <v:imagedata r:id="rId1" o:title=""/>
      </v:shape>
    </w:pict>
  </w:numPicBullet>
  <w:abstractNum w:abstractNumId="0">
    <w:nsid w:val="02C62391"/>
    <w:multiLevelType w:val="multilevel"/>
    <w:tmpl w:val="307EC1F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E8556A"/>
    <w:multiLevelType w:val="multilevel"/>
    <w:tmpl w:val="F458779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5E0736D"/>
    <w:multiLevelType w:val="multilevel"/>
    <w:tmpl w:val="C6903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FFE14AE"/>
    <w:multiLevelType w:val="multilevel"/>
    <w:tmpl w:val="2BA26F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8A523A5"/>
    <w:multiLevelType w:val="multilevel"/>
    <w:tmpl w:val="6F3C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016614"/>
    <w:multiLevelType w:val="multilevel"/>
    <w:tmpl w:val="BE0439D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2B16"/>
    <w:rsid w:val="000E5D3B"/>
    <w:rsid w:val="00122D88"/>
    <w:rsid w:val="00202B16"/>
    <w:rsid w:val="003203B6"/>
    <w:rsid w:val="0035024A"/>
    <w:rsid w:val="00366A23"/>
    <w:rsid w:val="00395D36"/>
    <w:rsid w:val="003B4E98"/>
    <w:rsid w:val="003F4D0F"/>
    <w:rsid w:val="0053318F"/>
    <w:rsid w:val="006173DB"/>
    <w:rsid w:val="00633134"/>
    <w:rsid w:val="006D4E86"/>
    <w:rsid w:val="006F0052"/>
    <w:rsid w:val="00A669F6"/>
    <w:rsid w:val="00A91911"/>
    <w:rsid w:val="00A94DFD"/>
    <w:rsid w:val="00B05D1A"/>
    <w:rsid w:val="00CB4438"/>
    <w:rsid w:val="00D937CC"/>
    <w:rsid w:val="00DA6E37"/>
    <w:rsid w:val="00E70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B16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02B16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2B16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rsid w:val="00202B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02B16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3017</Words>
  <Characters>24044</Characters>
  <Application>Microsoft Office Word</Application>
  <DocSecurity>0</DocSecurity>
  <Lines>200</Lines>
  <Paragraphs>54</Paragraphs>
  <ScaleCrop>false</ScaleCrop>
  <Company/>
  <LinksUpToDate>false</LinksUpToDate>
  <CharactersWithSpaces>27007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2014-06-02T08:36:00Z</cp:lastPrinted>
  <dcterms:created xsi:type="dcterms:W3CDTF">2014-04-11T03:28:00Z</dcterms:created>
  <dcterms:modified xsi:type="dcterms:W3CDTF">2014-06-05T07:31:00Z</dcterms:modified>
</cp:coreProperties>
</file>